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70" w:rsidRPr="005E2B57" w:rsidRDefault="005E2B57">
      <w:pPr>
        <w:rPr>
          <w:sz w:val="28"/>
          <w:szCs w:val="28"/>
        </w:rPr>
      </w:pPr>
      <w:r w:rsidRPr="005E2B57">
        <w:rPr>
          <w:sz w:val="28"/>
          <w:szCs w:val="28"/>
        </w:rPr>
        <w:t>Change from Tenecteplase to A</w:t>
      </w:r>
      <w:r w:rsidR="00781229" w:rsidRPr="005E2B57">
        <w:rPr>
          <w:sz w:val="28"/>
          <w:szCs w:val="28"/>
        </w:rPr>
        <w:t>lteplase checklist 2021</w:t>
      </w:r>
    </w:p>
    <w:p w:rsidR="00781229" w:rsidRDefault="00781229"/>
    <w:p w:rsidR="00781229" w:rsidRDefault="00781229">
      <w:r>
        <w:t>Change scheduled for Feb 15</w:t>
      </w:r>
      <w:r w:rsidR="005E2B57">
        <w:t xml:space="preserve"> 2021</w:t>
      </w:r>
    </w:p>
    <w:p w:rsidR="00781229" w:rsidRDefault="00781229"/>
    <w:tbl>
      <w:tblPr>
        <w:tblW w:w="10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0"/>
        <w:gridCol w:w="2316"/>
      </w:tblGrid>
      <w:tr w:rsidR="005E2B57" w:rsidTr="005E2B5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000" w:type="dxa"/>
          </w:tcPr>
          <w:p w:rsidR="005E2B57" w:rsidRDefault="005E2B57" w:rsidP="00AF378B">
            <w:pPr>
              <w:spacing w:before="120" w:after="100" w:afterAutospacing="1"/>
            </w:pPr>
            <w:r>
              <w:t>Task</w:t>
            </w:r>
          </w:p>
        </w:tc>
        <w:tc>
          <w:tcPr>
            <w:tcW w:w="2316" w:type="dxa"/>
          </w:tcPr>
          <w:p w:rsidR="005E2B57" w:rsidRDefault="005E2B57" w:rsidP="005E2B57">
            <w:pPr>
              <w:spacing w:before="120" w:after="100" w:afterAutospacing="1"/>
            </w:pPr>
            <w:r>
              <w:t>Completed by</w:t>
            </w:r>
          </w:p>
        </w:tc>
      </w:tr>
      <w:tr w:rsidR="005E2B57" w:rsidTr="005E2B57">
        <w:tblPrEx>
          <w:tblCellMar>
            <w:top w:w="0" w:type="dxa"/>
            <w:bottom w:w="0" w:type="dxa"/>
          </w:tblCellMar>
        </w:tblPrEx>
        <w:trPr>
          <w:trHeight w:val="8680"/>
        </w:trPr>
        <w:tc>
          <w:tcPr>
            <w:tcW w:w="8000" w:type="dxa"/>
          </w:tcPr>
          <w:tbl>
            <w:tblPr>
              <w:tblStyle w:val="TableGrid"/>
              <w:tblW w:w="7087" w:type="dxa"/>
              <w:tblInd w:w="309" w:type="dxa"/>
              <w:tblLook w:val="04A0" w:firstRow="1" w:lastRow="0" w:firstColumn="1" w:lastColumn="0" w:noHBand="0" w:noVBand="1"/>
            </w:tblPr>
            <w:tblGrid>
              <w:gridCol w:w="7087"/>
            </w:tblGrid>
            <w:tr w:rsidR="005E2B57" w:rsidRPr="00AF378B" w:rsidTr="005E2B57">
              <w:tc>
                <w:tcPr>
                  <w:tcW w:w="7087" w:type="dxa"/>
                </w:tcPr>
                <w:p w:rsidR="005E2B57" w:rsidRPr="00AF378B" w:rsidRDefault="005E2B57" w:rsidP="00F600A7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00" w:afterAutospacing="1"/>
                    <w:ind w:left="650"/>
                  </w:pPr>
                  <w:r w:rsidRPr="00AF378B">
                    <w:t>Change confirmed with Stroke Regional group</w:t>
                  </w:r>
                </w:p>
              </w:tc>
            </w:tr>
            <w:tr w:rsidR="005E2B57" w:rsidRPr="00AF378B" w:rsidTr="005E2B57">
              <w:tc>
                <w:tcPr>
                  <w:tcW w:w="7087" w:type="dxa"/>
                </w:tcPr>
                <w:p w:rsidR="005E2B57" w:rsidRPr="00AF378B" w:rsidRDefault="005E2B57" w:rsidP="00F600A7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00" w:afterAutospacing="1"/>
                    <w:ind w:left="650"/>
                  </w:pPr>
                  <w:r w:rsidRPr="00AF378B">
                    <w:t>Communication Stroke Team ED, ICU, Angiosuite and Paramedics</w:t>
                  </w:r>
                </w:p>
              </w:tc>
            </w:tr>
            <w:tr w:rsidR="005E2B57" w:rsidRPr="00AF378B" w:rsidTr="005E2B57">
              <w:tc>
                <w:tcPr>
                  <w:tcW w:w="7087" w:type="dxa"/>
                </w:tcPr>
                <w:p w:rsidR="005E2B57" w:rsidRPr="00AF378B" w:rsidRDefault="005E2B57" w:rsidP="00F600A7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00" w:afterAutospacing="1"/>
                    <w:ind w:left="650"/>
                  </w:pPr>
                  <w:r w:rsidRPr="00AF378B">
                    <w:t>Update fast Track Document</w:t>
                  </w:r>
                </w:p>
              </w:tc>
            </w:tr>
            <w:tr w:rsidR="005E2B57" w:rsidRPr="00AF378B" w:rsidTr="005E2B57">
              <w:tc>
                <w:tcPr>
                  <w:tcW w:w="7087" w:type="dxa"/>
                </w:tcPr>
                <w:p w:rsidR="005E2B57" w:rsidRPr="00AF378B" w:rsidRDefault="005E2B57" w:rsidP="00F600A7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00" w:afterAutospacing="1"/>
                    <w:ind w:left="650"/>
                  </w:pPr>
                  <w:r w:rsidRPr="00AF378B">
                    <w:t>Change/update COVID 19 stroke pathway</w:t>
                  </w:r>
                </w:p>
              </w:tc>
            </w:tr>
            <w:tr w:rsidR="005E2B57" w:rsidRPr="00AF378B" w:rsidTr="005E2B57">
              <w:tc>
                <w:tcPr>
                  <w:tcW w:w="7087" w:type="dxa"/>
                </w:tcPr>
                <w:p w:rsidR="005E2B57" w:rsidRPr="00AF378B" w:rsidRDefault="005E2B57" w:rsidP="00F600A7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00" w:afterAutospacing="1"/>
                    <w:ind w:left="650"/>
                  </w:pPr>
                  <w:r w:rsidRPr="00AF378B">
                    <w:t>Organise medication swap/stock via pharmacy</w:t>
                  </w:r>
                </w:p>
              </w:tc>
            </w:tr>
            <w:tr w:rsidR="005E2B57" w:rsidRPr="00AF378B" w:rsidTr="005E2B57">
              <w:tc>
                <w:tcPr>
                  <w:tcW w:w="7087" w:type="dxa"/>
                </w:tcPr>
                <w:p w:rsidR="005E2B57" w:rsidRPr="00AF378B" w:rsidRDefault="005E2B57" w:rsidP="00F600A7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00" w:afterAutospacing="1"/>
                    <w:ind w:left="650"/>
                  </w:pPr>
                  <w:r w:rsidRPr="00AF378B">
                    <w:t>Update Stroke Kits</w:t>
                  </w:r>
                </w:p>
              </w:tc>
            </w:tr>
            <w:tr w:rsidR="005E2B57" w:rsidRPr="00AF378B" w:rsidTr="005E2B57">
              <w:tc>
                <w:tcPr>
                  <w:tcW w:w="7087" w:type="dxa"/>
                </w:tcPr>
                <w:p w:rsidR="005E2B57" w:rsidRPr="00AF378B" w:rsidRDefault="005E2B57" w:rsidP="00F600A7">
                  <w:pPr>
                    <w:pStyle w:val="ListParagraph"/>
                    <w:numPr>
                      <w:ilvl w:val="0"/>
                      <w:numId w:val="2"/>
                    </w:numPr>
                    <w:spacing w:before="120" w:after="100" w:afterAutospacing="1"/>
                    <w:ind w:left="650"/>
                  </w:pPr>
                  <w:r w:rsidRPr="00AF378B">
                    <w:t>Stroke Kits labelling</w:t>
                  </w:r>
                </w:p>
              </w:tc>
            </w:tr>
            <w:tr w:rsidR="005E2B57" w:rsidRPr="00AF378B" w:rsidTr="005E2B57">
              <w:tc>
                <w:tcPr>
                  <w:tcW w:w="7087" w:type="dxa"/>
                </w:tcPr>
                <w:p w:rsidR="005E2B57" w:rsidRPr="00AF378B" w:rsidRDefault="005E2B57" w:rsidP="00F600A7">
                  <w:pPr>
                    <w:pStyle w:val="ListParagraph"/>
                    <w:numPr>
                      <w:ilvl w:val="0"/>
                      <w:numId w:val="2"/>
                    </w:numPr>
                    <w:spacing w:before="120" w:after="100" w:afterAutospacing="1"/>
                    <w:ind w:left="650"/>
                  </w:pPr>
                  <w:r w:rsidRPr="00AF378B">
                    <w:t>Change laminated sheets in stroke kits</w:t>
                  </w:r>
                </w:p>
              </w:tc>
            </w:tr>
            <w:tr w:rsidR="005E2B57" w:rsidRPr="00AF378B" w:rsidTr="005E2B57">
              <w:tc>
                <w:tcPr>
                  <w:tcW w:w="7087" w:type="dxa"/>
                </w:tcPr>
                <w:p w:rsidR="005E2B57" w:rsidRPr="00AF378B" w:rsidRDefault="005E2B57" w:rsidP="00F600A7">
                  <w:pPr>
                    <w:pStyle w:val="ListParagraph"/>
                    <w:numPr>
                      <w:ilvl w:val="0"/>
                      <w:numId w:val="5"/>
                    </w:numPr>
                    <w:spacing w:before="120" w:after="100" w:afterAutospacing="1"/>
                    <w:ind w:left="650"/>
                  </w:pPr>
                  <w:r w:rsidRPr="00AF378B">
                    <w:t>Inform medicines safety group (Chris Cameron) and update PML</w:t>
                  </w:r>
                </w:p>
              </w:tc>
            </w:tr>
            <w:tr w:rsidR="005E2B57" w:rsidRPr="00AF378B" w:rsidTr="005E2B57">
              <w:tc>
                <w:tcPr>
                  <w:tcW w:w="7087" w:type="dxa"/>
                </w:tcPr>
                <w:p w:rsidR="005E2B57" w:rsidRPr="00AF378B" w:rsidRDefault="005E2B57" w:rsidP="00F600A7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00" w:afterAutospacing="1"/>
                    <w:ind w:left="650"/>
                  </w:pPr>
                  <w:r w:rsidRPr="00AF378B">
                    <w:t>Nursing Education 7S</w:t>
                  </w:r>
                </w:p>
              </w:tc>
            </w:tr>
            <w:tr w:rsidR="005E2B57" w:rsidRPr="00AF378B" w:rsidTr="005E2B57">
              <w:tc>
                <w:tcPr>
                  <w:tcW w:w="7087" w:type="dxa"/>
                </w:tcPr>
                <w:p w:rsidR="005E2B57" w:rsidRPr="00AF378B" w:rsidRDefault="005E2B57" w:rsidP="00F600A7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00" w:afterAutospacing="1"/>
                    <w:ind w:left="650"/>
                  </w:pPr>
                  <w:r w:rsidRPr="00AF378B">
                    <w:t xml:space="preserve">Nursing Education ED </w:t>
                  </w:r>
                </w:p>
              </w:tc>
            </w:tr>
            <w:tr w:rsidR="005E2B57" w:rsidRPr="00AF378B" w:rsidTr="005E2B57">
              <w:tc>
                <w:tcPr>
                  <w:tcW w:w="7087" w:type="dxa"/>
                </w:tcPr>
                <w:p w:rsidR="005E2B57" w:rsidRPr="00AF378B" w:rsidRDefault="005E2B57" w:rsidP="00F600A7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00" w:afterAutospacing="1"/>
                    <w:ind w:left="650"/>
                  </w:pPr>
                  <w:r w:rsidRPr="00AF378B">
                    <w:t>Registrar Education</w:t>
                  </w:r>
                </w:p>
              </w:tc>
            </w:tr>
            <w:tr w:rsidR="005E2B57" w:rsidRPr="00AF378B" w:rsidTr="005E2B57">
              <w:tc>
                <w:tcPr>
                  <w:tcW w:w="7087" w:type="dxa"/>
                </w:tcPr>
                <w:p w:rsidR="005E2B57" w:rsidRPr="00AF378B" w:rsidRDefault="005E2B57" w:rsidP="00F600A7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00" w:afterAutospacing="1"/>
                    <w:ind w:left="650"/>
                  </w:pPr>
                  <w:r w:rsidRPr="00AF378B">
                    <w:t>Change RN study guide/work book</w:t>
                  </w:r>
                </w:p>
              </w:tc>
            </w:tr>
            <w:tr w:rsidR="005E2B57" w:rsidTr="005E2B57">
              <w:tc>
                <w:tcPr>
                  <w:tcW w:w="7087" w:type="dxa"/>
                </w:tcPr>
                <w:p w:rsidR="005E2B57" w:rsidRDefault="005E2B57" w:rsidP="00F600A7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00" w:afterAutospacing="1"/>
                    <w:ind w:left="650"/>
                  </w:pPr>
                  <w:r w:rsidRPr="00AF378B">
                    <w:t xml:space="preserve">Contact Lenka </w:t>
                  </w:r>
                  <w:proofErr w:type="spellStart"/>
                  <w:r w:rsidRPr="00AF378B">
                    <w:t>Dowdwell</w:t>
                  </w:r>
                  <w:proofErr w:type="spellEnd"/>
                  <w:r w:rsidRPr="00AF378B">
                    <w:t xml:space="preserve"> to change syringe driver settings</w:t>
                  </w:r>
                </w:p>
              </w:tc>
            </w:tr>
          </w:tbl>
          <w:p w:rsidR="005E2B57" w:rsidRDefault="005E2B57" w:rsidP="005E2B57">
            <w:pPr>
              <w:pStyle w:val="ListParagraph"/>
              <w:spacing w:before="120" w:after="100" w:afterAutospacing="1"/>
              <w:ind w:left="650"/>
            </w:pPr>
          </w:p>
        </w:tc>
        <w:tc>
          <w:tcPr>
            <w:tcW w:w="2316" w:type="dxa"/>
          </w:tcPr>
          <w:p w:rsidR="005E2B57" w:rsidRDefault="005E2B57" w:rsidP="005E2B57">
            <w:pPr>
              <w:spacing w:before="120" w:after="100" w:afterAutospacing="1"/>
              <w:ind w:left="290"/>
            </w:pPr>
          </w:p>
        </w:tc>
      </w:tr>
    </w:tbl>
    <w:p w:rsidR="00AF378B" w:rsidRDefault="00AF378B" w:rsidP="00AF378B">
      <w:bookmarkStart w:id="0" w:name="_GoBack"/>
      <w:bookmarkEnd w:id="0"/>
    </w:p>
    <w:sectPr w:rsidR="00AF37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8B" w:rsidRDefault="00AF378B" w:rsidP="00AF378B">
      <w:pPr>
        <w:spacing w:after="0" w:line="240" w:lineRule="auto"/>
      </w:pPr>
      <w:r>
        <w:separator/>
      </w:r>
    </w:p>
  </w:endnote>
  <w:endnote w:type="continuationSeparator" w:id="0">
    <w:p w:rsidR="00AF378B" w:rsidRDefault="00AF378B" w:rsidP="00AF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8B" w:rsidRPr="005E2B57" w:rsidRDefault="00AF378B">
    <w:pPr>
      <w:pStyle w:val="Footer"/>
      <w:rPr>
        <w:sz w:val="16"/>
        <w:szCs w:val="16"/>
      </w:rPr>
    </w:pPr>
    <w:r w:rsidRPr="005E2B57">
      <w:rPr>
        <w:sz w:val="16"/>
        <w:szCs w:val="16"/>
      </w:rPr>
      <w:t>CCDHB Stroke Team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8B" w:rsidRDefault="00AF378B" w:rsidP="00AF378B">
      <w:pPr>
        <w:spacing w:after="0" w:line="240" w:lineRule="auto"/>
      </w:pPr>
      <w:r>
        <w:separator/>
      </w:r>
    </w:p>
  </w:footnote>
  <w:footnote w:type="continuationSeparator" w:id="0">
    <w:p w:rsidR="00AF378B" w:rsidRDefault="00AF378B" w:rsidP="00AF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8B" w:rsidRPr="00AF378B" w:rsidRDefault="00AF378B">
    <w:pPr>
      <w:pStyle w:val="Header"/>
      <w:rPr>
        <w:sz w:val="18"/>
        <w:szCs w:val="18"/>
      </w:rPr>
    </w:pPr>
    <w:r w:rsidRPr="00AF378B">
      <w:rPr>
        <w:noProof/>
        <w:sz w:val="18"/>
        <w:szCs w:val="18"/>
        <w:lang w:eastAsia="en-NZ"/>
      </w:rPr>
      <w:drawing>
        <wp:inline distT="0" distB="0" distL="0" distR="0" wp14:anchorId="10F1ED24" wp14:editId="2C23439D">
          <wp:extent cx="2905125" cy="1038225"/>
          <wp:effectExtent l="0" t="0" r="9525" b="9525"/>
          <wp:docPr id="1" name="Picture 1" descr="簈!簐!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簈!簐!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3950"/>
    <w:multiLevelType w:val="hybridMultilevel"/>
    <w:tmpl w:val="E3C0C3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03BF"/>
    <w:multiLevelType w:val="hybridMultilevel"/>
    <w:tmpl w:val="D38C5336"/>
    <w:lvl w:ilvl="0" w:tplc="A69666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11D9C"/>
    <w:multiLevelType w:val="hybridMultilevel"/>
    <w:tmpl w:val="201E94A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D4969"/>
    <w:multiLevelType w:val="hybridMultilevel"/>
    <w:tmpl w:val="192E3D02"/>
    <w:lvl w:ilvl="0" w:tplc="A69666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78545D"/>
    <w:multiLevelType w:val="hybridMultilevel"/>
    <w:tmpl w:val="854AEEA4"/>
    <w:lvl w:ilvl="0" w:tplc="A69666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29"/>
    <w:rsid w:val="005E2B57"/>
    <w:rsid w:val="005F3314"/>
    <w:rsid w:val="00781229"/>
    <w:rsid w:val="00AF378B"/>
    <w:rsid w:val="00B66094"/>
    <w:rsid w:val="00E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4C05"/>
  <w15:chartTrackingRefBased/>
  <w15:docId w15:val="{0768CFC7-60D6-4A0D-B68B-94E1491F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29"/>
    <w:pPr>
      <w:ind w:left="720"/>
      <w:contextualSpacing/>
    </w:pPr>
  </w:style>
  <w:style w:type="table" w:styleId="TableGrid">
    <w:name w:val="Table Grid"/>
    <w:basedOn w:val="TableNormal"/>
    <w:uiPriority w:val="39"/>
    <w:rsid w:val="00AF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8B"/>
  </w:style>
  <w:style w:type="paragraph" w:styleId="Footer">
    <w:name w:val="footer"/>
    <w:basedOn w:val="Normal"/>
    <w:link w:val="FooterChar"/>
    <w:uiPriority w:val="99"/>
    <w:unhideWhenUsed/>
    <w:rsid w:val="00AF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3DHB ICT Department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Laikin Wong [CCDHB]</dc:creator>
  <cp:keywords/>
  <dc:description/>
  <cp:lastModifiedBy>Laikin Wong [CCDHB]</cp:lastModifiedBy>
  <cp:revision>3</cp:revision>
  <dcterms:created xsi:type="dcterms:W3CDTF">2021-02-11T20:43:00Z</dcterms:created>
  <dcterms:modified xsi:type="dcterms:W3CDTF">2021-04-11T23:49:00Z</dcterms:modified>
</cp:coreProperties>
</file>