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Response ID ANON-FS2Y-XQC3-3</w:t>
      </w:r>
    </w:p>
    <w:p w:rsidR="002E3BA9" w:rsidRPr="002E3BA9" w:rsidRDefault="002E3BA9" w:rsidP="002E3BA9">
      <w:pPr>
        <w:rPr>
          <w:b/>
          <w:bCs/>
        </w:rPr>
      </w:pPr>
      <w:r w:rsidRPr="002E3BA9">
        <w:t xml:space="preserve">Submitted to </w:t>
      </w:r>
      <w:r w:rsidRPr="002E3BA9">
        <w:rPr>
          <w:b/>
          <w:bCs/>
        </w:rPr>
        <w:t>Mental Health and Wellbeing Long-Term Pathway</w:t>
      </w:r>
    </w:p>
    <w:p w:rsidR="002E3BA9" w:rsidRPr="002E3BA9" w:rsidRDefault="002E3BA9" w:rsidP="002E3BA9">
      <w:pPr>
        <w:rPr>
          <w:b/>
          <w:bCs/>
        </w:rPr>
      </w:pPr>
      <w:r w:rsidRPr="002E3BA9">
        <w:t xml:space="preserve">Submitted on </w:t>
      </w:r>
      <w:r w:rsidRPr="002E3BA9">
        <w:rPr>
          <w:b/>
          <w:bCs/>
        </w:rPr>
        <w:t>2021-03-24 15:05:33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Introduction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What is your organisation?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Organisation:</w:t>
      </w:r>
    </w:p>
    <w:p w:rsidR="002E3BA9" w:rsidRPr="002E3BA9" w:rsidRDefault="002E3BA9" w:rsidP="002E3BA9">
      <w:r w:rsidRPr="002E3BA9">
        <w:t xml:space="preserve">Te </w:t>
      </w:r>
      <w:proofErr w:type="spellStart"/>
      <w:r w:rsidRPr="002E3BA9">
        <w:t>Ora</w:t>
      </w:r>
      <w:proofErr w:type="spellEnd"/>
      <w:r w:rsidRPr="002E3BA9">
        <w:t xml:space="preserve"> </w:t>
      </w:r>
      <w:proofErr w:type="spellStart"/>
      <w:r w:rsidRPr="002E3BA9">
        <w:t>Auaha</w:t>
      </w:r>
      <w:proofErr w:type="spellEnd"/>
      <w:r w:rsidRPr="002E3BA9">
        <w:t xml:space="preserve"> - the Community Wellbeing Alliance Aotearoa</w:t>
      </w:r>
    </w:p>
    <w:p w:rsidR="002E3BA9" w:rsidRPr="002E3BA9" w:rsidRDefault="002E3BA9" w:rsidP="002E3BA9">
      <w:pPr>
        <w:rPr>
          <w:b/>
          <w:bCs/>
        </w:rPr>
      </w:pPr>
      <w:bookmarkStart w:id="0" w:name="_GoBack"/>
      <w:bookmarkEnd w:id="0"/>
      <w:r w:rsidRPr="002E3BA9">
        <w:rPr>
          <w:b/>
          <w:bCs/>
        </w:rPr>
        <w:t>Is there a community or sector area you relate to, or are representing with your submission?</w:t>
      </w:r>
    </w:p>
    <w:p w:rsidR="002E3BA9" w:rsidRPr="002E3BA9" w:rsidRDefault="002E3BA9" w:rsidP="002E3BA9">
      <w:r w:rsidRPr="002E3BA9">
        <w:t>Other (please see next question)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If there is another community or sector area you relate to, please share in the text box below.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Please share in the text box below:</w:t>
      </w:r>
    </w:p>
    <w:p w:rsidR="002E3BA9" w:rsidRPr="002E3BA9" w:rsidRDefault="002E3BA9" w:rsidP="002E3BA9">
      <w:r w:rsidRPr="002E3BA9">
        <w:t xml:space="preserve">Te </w:t>
      </w:r>
      <w:proofErr w:type="spellStart"/>
      <w:r w:rsidRPr="002E3BA9">
        <w:t>Ora</w:t>
      </w:r>
      <w:proofErr w:type="spellEnd"/>
      <w:r w:rsidRPr="002E3BA9">
        <w:t xml:space="preserve"> </w:t>
      </w:r>
      <w:proofErr w:type="spellStart"/>
      <w:r w:rsidRPr="002E3BA9">
        <w:t>Auaha</w:t>
      </w:r>
      <w:proofErr w:type="spellEnd"/>
      <w:r w:rsidRPr="002E3BA9">
        <w:t xml:space="preserve"> is a national network and resource for anyone interested in the contribution of the arts to health and wellbeing. This submission represents the</w:t>
      </w:r>
      <w:r>
        <w:t xml:space="preserve"> </w:t>
      </w:r>
      <w:r w:rsidRPr="002E3BA9">
        <w:t>collective response of the leadership group, inclu</w:t>
      </w:r>
      <w:r>
        <w:t>d</w:t>
      </w:r>
      <w:r w:rsidRPr="002E3BA9">
        <w:t>ing people from various sectors and centres.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Do you work for a mental health and/or addiction provider?</w:t>
      </w:r>
    </w:p>
    <w:p w:rsidR="002E3BA9" w:rsidRPr="002E3BA9" w:rsidRDefault="002E3BA9" w:rsidP="002E3BA9">
      <w:r w:rsidRPr="002E3BA9">
        <w:t>No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Principles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 xml:space="preserve">Uphold Te </w:t>
      </w:r>
      <w:proofErr w:type="spellStart"/>
      <w:r w:rsidRPr="002E3BA9">
        <w:rPr>
          <w:b/>
          <w:bCs/>
        </w:rPr>
        <w:t>Tiriti</w:t>
      </w:r>
      <w:proofErr w:type="spellEnd"/>
      <w:r w:rsidRPr="002E3BA9">
        <w:rPr>
          <w:b/>
          <w:bCs/>
        </w:rPr>
        <w:t xml:space="preserve"> o Waitangi – the principles of Te </w:t>
      </w:r>
      <w:proofErr w:type="spellStart"/>
      <w:r w:rsidRPr="002E3BA9">
        <w:rPr>
          <w:b/>
          <w:bCs/>
        </w:rPr>
        <w:t>Tiriti</w:t>
      </w:r>
      <w:proofErr w:type="spellEnd"/>
      <w:r w:rsidRPr="002E3BA9">
        <w:rPr>
          <w:b/>
          <w:bCs/>
        </w:rPr>
        <w:t xml:space="preserve"> underpin all actions in Kia </w:t>
      </w:r>
      <w:proofErr w:type="spellStart"/>
      <w:r w:rsidRPr="002E3BA9">
        <w:rPr>
          <w:b/>
          <w:bCs/>
        </w:rPr>
        <w:t>Kaha</w:t>
      </w:r>
      <w:proofErr w:type="spellEnd"/>
      <w:r w:rsidRPr="002E3BA9">
        <w:rPr>
          <w:b/>
          <w:bCs/>
        </w:rPr>
        <w:t>.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Please share your thoughts in the text box below:</w:t>
      </w:r>
    </w:p>
    <w:p w:rsidR="002E3BA9" w:rsidRPr="002E3BA9" w:rsidRDefault="002E3BA9" w:rsidP="002E3BA9">
      <w:r w:rsidRPr="002E3BA9">
        <w:t xml:space="preserve">Te </w:t>
      </w:r>
      <w:proofErr w:type="spellStart"/>
      <w:r w:rsidRPr="002E3BA9">
        <w:t>Ora</w:t>
      </w:r>
      <w:proofErr w:type="spellEnd"/>
      <w:r w:rsidRPr="002E3BA9">
        <w:t xml:space="preserve"> </w:t>
      </w:r>
      <w:proofErr w:type="spellStart"/>
      <w:r w:rsidRPr="002E3BA9">
        <w:t>Auaha</w:t>
      </w:r>
      <w:proofErr w:type="spellEnd"/>
      <w:r w:rsidRPr="002E3BA9">
        <w:t xml:space="preserve"> acknowledges Te </w:t>
      </w:r>
      <w:proofErr w:type="spellStart"/>
      <w:r w:rsidRPr="002E3BA9">
        <w:t>Tiriti</w:t>
      </w:r>
      <w:proofErr w:type="spellEnd"/>
      <w:r w:rsidRPr="002E3BA9">
        <w:t xml:space="preserve"> plays a central role in supporting all New Zealanders to live lives they value, full of meaning and purpose. Colonisation has</w:t>
      </w:r>
      <w:r>
        <w:t xml:space="preserve"> </w:t>
      </w:r>
      <w:r w:rsidRPr="002E3BA9">
        <w:t xml:space="preserve">taken a heavy toll on the wellbeing of </w:t>
      </w:r>
      <w:proofErr w:type="spellStart"/>
      <w:r w:rsidRPr="002E3BA9">
        <w:t>Tangata</w:t>
      </w:r>
      <w:proofErr w:type="spellEnd"/>
      <w:r w:rsidRPr="002E3BA9">
        <w:t xml:space="preserve"> Whenua, Pacific peoples and all those who have been economically or socially displaced and now call Aotearoa</w:t>
      </w:r>
      <w:r>
        <w:t xml:space="preserve"> </w:t>
      </w:r>
      <w:r w:rsidRPr="002E3BA9">
        <w:t>home. Decolonisation processes can bring healing and new ways of imagining our future together – such processes underpin the wellbeing journey of individuals</w:t>
      </w:r>
      <w:r>
        <w:t xml:space="preserve"> </w:t>
      </w:r>
      <w:r w:rsidRPr="002E3BA9">
        <w:t>and communities and can lead to enhanced mental wellbeing at a national, regional, community and individual level.</w:t>
      </w:r>
    </w:p>
    <w:p w:rsidR="002E3BA9" w:rsidRPr="002E3BA9" w:rsidRDefault="002E3BA9" w:rsidP="002E3BA9">
      <w:r w:rsidRPr="002E3BA9">
        <w:t>The arts, culture and creativity can play a unique role in the complex process of educating and reconciling our people to our history and reimagining a more just</w:t>
      </w:r>
      <w:r>
        <w:t xml:space="preserve"> </w:t>
      </w:r>
      <w:r w:rsidRPr="002E3BA9">
        <w:t>future. M</w:t>
      </w:r>
      <w:r>
        <w:t>ā</w:t>
      </w:r>
      <w:r w:rsidRPr="002E3BA9">
        <w:t xml:space="preserve">ori arts, </w:t>
      </w:r>
      <w:proofErr w:type="spellStart"/>
      <w:proofErr w:type="gramStart"/>
      <w:r w:rsidRPr="002E3BA9">
        <w:t>te</w:t>
      </w:r>
      <w:proofErr w:type="spellEnd"/>
      <w:proofErr w:type="gramEnd"/>
      <w:r w:rsidRPr="002E3BA9">
        <w:t xml:space="preserve"> reo </w:t>
      </w:r>
      <w:r>
        <w:t>Māori</w:t>
      </w:r>
      <w:r w:rsidRPr="002E3BA9">
        <w:t xml:space="preserve"> and </w:t>
      </w:r>
      <w:proofErr w:type="spellStart"/>
      <w:r w:rsidRPr="002E3BA9">
        <w:t>tikanga</w:t>
      </w:r>
      <w:proofErr w:type="spellEnd"/>
      <w:r w:rsidRPr="002E3BA9">
        <w:t xml:space="preserve"> can also provide therapeutic pathways for </w:t>
      </w:r>
      <w:proofErr w:type="spellStart"/>
      <w:r w:rsidRPr="002E3BA9">
        <w:t>Tangata</w:t>
      </w:r>
      <w:proofErr w:type="spellEnd"/>
      <w:r w:rsidRPr="002E3BA9">
        <w:t xml:space="preserve"> </w:t>
      </w:r>
      <w:proofErr w:type="spellStart"/>
      <w:r w:rsidRPr="002E3BA9">
        <w:t>Whaiora</w:t>
      </w:r>
      <w:proofErr w:type="spellEnd"/>
      <w:r w:rsidRPr="002E3BA9">
        <w:t xml:space="preserve"> to find healing and wellbeing.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Equity – people have different levels of advantage and experience and require different approaches and resources to get equitable</w:t>
      </w:r>
    </w:p>
    <w:p w:rsidR="002E3BA9" w:rsidRPr="002E3BA9" w:rsidRDefault="002E3BA9" w:rsidP="002E3BA9">
      <w:pPr>
        <w:rPr>
          <w:b/>
          <w:bCs/>
        </w:rPr>
      </w:pPr>
      <w:proofErr w:type="gramStart"/>
      <w:r w:rsidRPr="002E3BA9">
        <w:rPr>
          <w:b/>
          <w:bCs/>
        </w:rPr>
        <w:t>outcomes</w:t>
      </w:r>
      <w:proofErr w:type="gramEnd"/>
      <w:r w:rsidRPr="002E3BA9">
        <w:rPr>
          <w:b/>
          <w:bCs/>
        </w:rPr>
        <w:t>.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Please share your thoughts in the text box below:</w:t>
      </w:r>
    </w:p>
    <w:p w:rsidR="002E3BA9" w:rsidRPr="002E3BA9" w:rsidRDefault="002E3BA9" w:rsidP="002E3BA9">
      <w:r w:rsidRPr="002E3BA9">
        <w:t>Many people and communities support their wellbeing, and the well-being of others, by creating or interacting with the arts. There is now a strong evidence base</w:t>
      </w:r>
      <w:r>
        <w:t xml:space="preserve"> </w:t>
      </w:r>
      <w:r w:rsidRPr="002E3BA9">
        <w:t xml:space="preserve">for the multiple ways the arts can contribute to equity (All-Party Parliamentary Group on Arts, Health and Wellbeing, 2017; </w:t>
      </w:r>
      <w:proofErr w:type="spellStart"/>
      <w:r w:rsidRPr="002E3BA9">
        <w:t>Fancourt</w:t>
      </w:r>
      <w:proofErr w:type="spellEnd"/>
      <w:r w:rsidRPr="002E3BA9">
        <w:t xml:space="preserve"> &amp; </w:t>
      </w:r>
      <w:r w:rsidRPr="002E3BA9">
        <w:lastRenderedPageBreak/>
        <w:t>Finn, 2019). As the</w:t>
      </w:r>
      <w:r>
        <w:t xml:space="preserve"> </w:t>
      </w:r>
      <w:r w:rsidRPr="002E3BA9">
        <w:t xml:space="preserve">evaluation of Ōtautahi Creative Spaces Trust illustrates, many people, particularly </w:t>
      </w:r>
      <w:proofErr w:type="spellStart"/>
      <w:r w:rsidRPr="002E3BA9">
        <w:t>Tangata</w:t>
      </w:r>
      <w:proofErr w:type="spellEnd"/>
      <w:r w:rsidRPr="002E3BA9">
        <w:t xml:space="preserve"> </w:t>
      </w:r>
      <w:proofErr w:type="spellStart"/>
      <w:r w:rsidRPr="002E3BA9">
        <w:t>Whaiora</w:t>
      </w:r>
      <w:proofErr w:type="spellEnd"/>
      <w:r w:rsidRPr="002E3BA9">
        <w:t>, and youth, do not have equitable access to the arts.</w:t>
      </w:r>
    </w:p>
    <w:p w:rsidR="002E3BA9" w:rsidRPr="002E3BA9" w:rsidRDefault="002E3BA9" w:rsidP="002E3BA9">
      <w:r w:rsidRPr="002E3BA9">
        <w:t>Increasing equity of access, including increasing arts education, will redress this. We support concerted efforts, policy and funding to ensure that all New</w:t>
      </w:r>
      <w:r>
        <w:t xml:space="preserve"> </w:t>
      </w:r>
      <w:r w:rsidRPr="002E3BA9">
        <w:t>Zealanders have access to the arts as a means to individual and collective/community wellbeing.</w:t>
      </w:r>
    </w:p>
    <w:p w:rsidR="002E3BA9" w:rsidRPr="002E3BA9" w:rsidRDefault="002E3BA9" w:rsidP="002E3BA9">
      <w:r w:rsidRPr="002E3BA9">
        <w:t xml:space="preserve">All-Party Parliamentary Group on Arts Health and Well-being. (2017). Creative health: The </w:t>
      </w:r>
      <w:proofErr w:type="spellStart"/>
      <w:r w:rsidRPr="002E3BA9">
        <w:t>artsfor</w:t>
      </w:r>
      <w:proofErr w:type="spellEnd"/>
      <w:r w:rsidRPr="002E3BA9">
        <w:t xml:space="preserve"> health and wellbeing.</w:t>
      </w:r>
      <w:r>
        <w:t xml:space="preserve"> </w:t>
      </w:r>
      <w:hyperlink r:id="rId4" w:history="1">
        <w:r w:rsidRPr="00957584">
          <w:rPr>
            <w:rStyle w:val="Hyperlink"/>
          </w:rPr>
          <w:t>https://www.culturehealthandwellbeing.org.uk/appg-inquiry/Publications/Creative_Health_Inquiry_Report_2017_-_Second_Edition.pdf</w:t>
        </w:r>
      </w:hyperlink>
      <w:r>
        <w:t xml:space="preserve"> </w:t>
      </w:r>
    </w:p>
    <w:p w:rsidR="002E3BA9" w:rsidRPr="002E3BA9" w:rsidRDefault="002E3BA9" w:rsidP="002E3BA9">
      <w:proofErr w:type="spellStart"/>
      <w:r w:rsidRPr="002E3BA9">
        <w:t>Fancourt</w:t>
      </w:r>
      <w:proofErr w:type="spellEnd"/>
      <w:r w:rsidRPr="002E3BA9">
        <w:t>, D., &amp; Finn, S. (2019). Health evidence network synthesis report: What is the evidence on the role of the arts in improving health and well-being? A</w:t>
      </w:r>
      <w:r>
        <w:t xml:space="preserve"> </w:t>
      </w:r>
      <w:r w:rsidRPr="002E3BA9">
        <w:t xml:space="preserve">scoping review (Report no. 67), World Health Organization. </w:t>
      </w:r>
      <w:hyperlink r:id="rId5" w:history="1">
        <w:r w:rsidRPr="00957584">
          <w:rPr>
            <w:rStyle w:val="Hyperlink"/>
          </w:rPr>
          <w:t>https://apps.who.int/iris/bitstream/handle/10665/329834/9789289054553-eng.pdf</w:t>
        </w:r>
      </w:hyperlink>
      <w:r>
        <w:t xml:space="preserve"> 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People and wh</w:t>
      </w:r>
      <w:r>
        <w:rPr>
          <w:b/>
          <w:bCs/>
        </w:rPr>
        <w:t>ā</w:t>
      </w:r>
      <w:r w:rsidRPr="002E3BA9">
        <w:rPr>
          <w:b/>
          <w:bCs/>
        </w:rPr>
        <w:t xml:space="preserve">nau at the centre – </w:t>
      </w:r>
      <w:r>
        <w:rPr>
          <w:b/>
          <w:bCs/>
        </w:rPr>
        <w:t>whānau</w:t>
      </w:r>
      <w:r w:rsidRPr="002E3BA9">
        <w:rPr>
          <w:b/>
          <w:bCs/>
        </w:rPr>
        <w:t xml:space="preserve"> are a crucial part of the support network for individuals experiencing challenges. This</w:t>
      </w:r>
      <w:r>
        <w:rPr>
          <w:b/>
          <w:bCs/>
        </w:rPr>
        <w:t xml:space="preserve"> </w:t>
      </w:r>
      <w:r w:rsidRPr="002E3BA9">
        <w:rPr>
          <w:b/>
          <w:bCs/>
        </w:rPr>
        <w:t xml:space="preserve">principle seeks to strengthen the capacity of people and </w:t>
      </w:r>
      <w:r>
        <w:rPr>
          <w:b/>
          <w:bCs/>
        </w:rPr>
        <w:t>whānau</w:t>
      </w:r>
      <w:r w:rsidRPr="002E3BA9">
        <w:rPr>
          <w:b/>
          <w:bCs/>
        </w:rPr>
        <w:t xml:space="preserve"> to lead their own pathways to wellbeing.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Please share your thoughts in the text box below:</w:t>
      </w:r>
    </w:p>
    <w:p w:rsidR="002E3BA9" w:rsidRPr="002E3BA9" w:rsidRDefault="002E3BA9" w:rsidP="002E3BA9">
      <w:r w:rsidRPr="002E3BA9">
        <w:t>One way in which the arts and creativity promote wellbeing is by nurturing agency, a sense of identity and a sense of purpose. Evidence suggests that enabling</w:t>
      </w:r>
      <w:r>
        <w:t xml:space="preserve"> </w:t>
      </w:r>
      <w:r w:rsidRPr="002E3BA9">
        <w:t xml:space="preserve">people to engage with and practice creativity allows people to reimagine and redefine identity </w:t>
      </w:r>
      <w:proofErr w:type="spellStart"/>
      <w:r w:rsidRPr="002E3BA9">
        <w:t>eg</w:t>
      </w:r>
      <w:proofErr w:type="spellEnd"/>
      <w:r w:rsidRPr="002E3BA9">
        <w:t xml:space="preserve"> a ‘service user’ ‘becomes’ ‘ a poet/painter/potter/dancer</w:t>
      </w:r>
      <w:r>
        <w:t xml:space="preserve"> </w:t>
      </w:r>
      <w:r w:rsidRPr="002E3BA9">
        <w:t xml:space="preserve">(All-Party Parliamentary Group on Arts, Health and Wellbeing, 2017; </w:t>
      </w:r>
      <w:proofErr w:type="spellStart"/>
      <w:r w:rsidRPr="002E3BA9">
        <w:t>Fancourt</w:t>
      </w:r>
      <w:proofErr w:type="spellEnd"/>
      <w:r w:rsidRPr="002E3BA9">
        <w:t xml:space="preserve"> &amp; Finn, 2019). There is evidence that young people in New Zealand propose that</w:t>
      </w:r>
      <w:r>
        <w:t xml:space="preserve"> </w:t>
      </w:r>
      <w:r w:rsidRPr="002E3BA9">
        <w:t>greater access to activities, such as the arts, would help to improve their mental health and wellbeing (Fleming et al., 2020). Services and funding should prioritise</w:t>
      </w:r>
      <w:r>
        <w:t xml:space="preserve"> </w:t>
      </w:r>
      <w:r w:rsidRPr="002E3BA9">
        <w:t xml:space="preserve">opportunities for individuals and </w:t>
      </w:r>
      <w:r>
        <w:t>whānau</w:t>
      </w:r>
      <w:r w:rsidRPr="002E3BA9">
        <w:t xml:space="preserve"> to engage with the arts as a pathway to wellbeing.</w:t>
      </w:r>
      <w:r>
        <w:t xml:space="preserve"> (</w:t>
      </w:r>
      <w:r w:rsidRPr="002E3BA9">
        <w:t>All-Party Parliamentary Group on Arts Health and Well-being. (2017). Creative health: The arts</w:t>
      </w:r>
      <w:r>
        <w:t xml:space="preserve"> </w:t>
      </w:r>
      <w:r w:rsidRPr="002E3BA9">
        <w:t>for health and wellbeing.</w:t>
      </w:r>
    </w:p>
    <w:p w:rsidR="002E3BA9" w:rsidRDefault="00EE0BB6" w:rsidP="002E3BA9">
      <w:hyperlink r:id="rId6" w:history="1">
        <w:r w:rsidR="002E3BA9" w:rsidRPr="00957584">
          <w:rPr>
            <w:rStyle w:val="Hyperlink"/>
          </w:rPr>
          <w:t>https://www.culturehealthandwellbeing.org.uk/appg-inquiry/Publications/Creative_Health_Inquiry_Report_2017_-_Second_Edition.pdf</w:t>
        </w:r>
      </w:hyperlink>
      <w:r w:rsidR="002E3BA9">
        <w:t>)</w:t>
      </w:r>
    </w:p>
    <w:p w:rsidR="002E3BA9" w:rsidRPr="002E3BA9" w:rsidRDefault="002E3BA9" w:rsidP="002E3BA9">
      <w:proofErr w:type="spellStart"/>
      <w:r w:rsidRPr="002E3BA9">
        <w:t>Fancourt</w:t>
      </w:r>
      <w:proofErr w:type="spellEnd"/>
      <w:r w:rsidRPr="002E3BA9">
        <w:t>, D., &amp; Finn, S. (2019). Health evidence network synthesis report: What is the evidence on the role of the arts in improving health and well-being? A</w:t>
      </w:r>
      <w:r>
        <w:t xml:space="preserve"> </w:t>
      </w:r>
      <w:r w:rsidRPr="002E3BA9">
        <w:t xml:space="preserve">scoping review (Report no. 67), World Health Organization. </w:t>
      </w:r>
      <w:hyperlink r:id="rId7" w:history="1">
        <w:r w:rsidRPr="00957584">
          <w:rPr>
            <w:rStyle w:val="Hyperlink"/>
          </w:rPr>
          <w:t>https://apps.who.int/iris/bitstream/handle/10665/329834/9789289054553-eng.pdf</w:t>
        </w:r>
      </w:hyperlink>
      <w:r>
        <w:t xml:space="preserve"> </w:t>
      </w:r>
    </w:p>
    <w:p w:rsidR="002E3BA9" w:rsidRPr="002E3BA9" w:rsidRDefault="002E3BA9" w:rsidP="002E3BA9">
      <w:r w:rsidRPr="002E3BA9">
        <w:t xml:space="preserve">Fleming, T., Ball, J., Kang, K., Sutcliffe, K., Lambert, M., </w:t>
      </w:r>
      <w:proofErr w:type="spellStart"/>
      <w:r w:rsidRPr="002E3BA9">
        <w:t>Peiris</w:t>
      </w:r>
      <w:proofErr w:type="spellEnd"/>
      <w:r w:rsidRPr="002E3BA9">
        <w:t xml:space="preserve">-John, R., &amp; Clark, T. (2020). Youth19: Youth Voice Brief. The Youth19 Research Group. </w:t>
      </w:r>
      <w:hyperlink r:id="rId8" w:history="1">
        <w:r w:rsidRPr="00957584">
          <w:rPr>
            <w:rStyle w:val="Hyperlink"/>
          </w:rPr>
          <w:t>https://static1.squarespace.com/static/5bdbb75ccef37259122e59aa/t/5f3394a2654885030c051243/1597215912482/Youth19+Youth+Voice+Brief.pdf</w:t>
        </w:r>
      </w:hyperlink>
      <w:r>
        <w:t xml:space="preserve"> 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Community focus – strong communities provide a foundation of support and connection which is vital for mental wellbeing.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Please share your thoughts in the text box below:</w:t>
      </w:r>
    </w:p>
    <w:p w:rsidR="002E3BA9" w:rsidRPr="002E3BA9" w:rsidRDefault="002E3BA9" w:rsidP="002E3BA9">
      <w:r w:rsidRPr="002E3BA9">
        <w:t>Arts and creativity can enable communities to grow and celebrate their uniqueness. Evidence shows engagement in the arts can benefit communities in many</w:t>
      </w:r>
      <w:r>
        <w:t xml:space="preserve"> </w:t>
      </w:r>
      <w:r w:rsidRPr="002E3BA9">
        <w:t xml:space="preserve">ways: fostering co-operation, social consciousness, and civic engagement and action; cultivating friendships; connecting different and </w:t>
      </w:r>
      <w:r w:rsidRPr="002E3BA9">
        <w:lastRenderedPageBreak/>
        <w:t>divided groups; generating</w:t>
      </w:r>
      <w:r>
        <w:t xml:space="preserve"> </w:t>
      </w:r>
      <w:r w:rsidRPr="002E3BA9">
        <w:t>a sense of connection to and pride in a neighbourhood/place; transforming local areas and creating common resources (</w:t>
      </w:r>
      <w:proofErr w:type="spellStart"/>
      <w:r w:rsidRPr="002E3BA9">
        <w:t>Fancourt</w:t>
      </w:r>
      <w:proofErr w:type="spellEnd"/>
      <w:r w:rsidRPr="002E3BA9">
        <w:t xml:space="preserve"> &amp; Finn, 2019; Arts Council</w:t>
      </w:r>
      <w:r>
        <w:t xml:space="preserve"> </w:t>
      </w:r>
      <w:r w:rsidRPr="002E3BA9">
        <w:t>England, 2017) An effective mental health strategy recognises and supports opportunities to build social capital and local knowledge via the arts, culture and</w:t>
      </w:r>
      <w:r>
        <w:t xml:space="preserve"> </w:t>
      </w:r>
      <w:r w:rsidRPr="002E3BA9">
        <w:t>creativity.</w:t>
      </w:r>
    </w:p>
    <w:p w:rsidR="002E3BA9" w:rsidRPr="002E3BA9" w:rsidRDefault="002E3BA9" w:rsidP="002E3BA9">
      <w:r w:rsidRPr="002E3BA9">
        <w:t xml:space="preserve">Fleming, T., Ball, J., Kang, K., Sutcliffe, K., Lambert, M., </w:t>
      </w:r>
      <w:proofErr w:type="spellStart"/>
      <w:r w:rsidRPr="002E3BA9">
        <w:t>Peiris</w:t>
      </w:r>
      <w:proofErr w:type="spellEnd"/>
      <w:r w:rsidRPr="002E3BA9">
        <w:t xml:space="preserve">-John, R., &amp; Clark, T. (2020). Youth19: Youth Voice Brief. The Youth19 Research Group. </w:t>
      </w:r>
      <w:hyperlink r:id="rId9" w:history="1">
        <w:r w:rsidRPr="00957584">
          <w:rPr>
            <w:rStyle w:val="Hyperlink"/>
          </w:rPr>
          <w:t>https://static1.squarespace.com/static/5bdbb75ccef37259122e59aa/t/5f3394a2654885030c051243/1597215912482/Youth19+Youth+Voice+Brief.pdf</w:t>
        </w:r>
      </w:hyperlink>
      <w:r>
        <w:t xml:space="preserve"> </w:t>
      </w:r>
    </w:p>
    <w:p w:rsidR="002E3BA9" w:rsidRPr="002E3BA9" w:rsidRDefault="002E3BA9" w:rsidP="002E3BA9">
      <w:r w:rsidRPr="002E3BA9">
        <w:t xml:space="preserve">Arts Council of England. (2012). </w:t>
      </w:r>
      <w:proofErr w:type="gramStart"/>
      <w:r w:rsidRPr="002E3BA9">
        <w:t>Be</w:t>
      </w:r>
      <w:proofErr w:type="gramEnd"/>
      <w:r w:rsidRPr="002E3BA9">
        <w:t xml:space="preserve"> creative be well. </w:t>
      </w:r>
      <w:hyperlink r:id="rId10" w:history="1">
        <w:r w:rsidRPr="00957584">
          <w:rPr>
            <w:rStyle w:val="Hyperlink"/>
          </w:rPr>
          <w:t>https://www.artscouncil.org.uk/sites/default/files/download-file/Be_Creative_Be_Well.pdf</w:t>
        </w:r>
      </w:hyperlink>
      <w:r>
        <w:t xml:space="preserve"> 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Uphold human rights – human rights are central to implementing an effective, equitable and balanced future mental health and addiction</w:t>
      </w:r>
      <w:r>
        <w:rPr>
          <w:b/>
          <w:bCs/>
        </w:rPr>
        <w:t xml:space="preserve"> </w:t>
      </w:r>
      <w:r w:rsidRPr="002E3BA9">
        <w:rPr>
          <w:b/>
          <w:bCs/>
        </w:rPr>
        <w:t>system.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Please share your thoughts in the text box below:</w:t>
      </w:r>
    </w:p>
    <w:p w:rsidR="002E3BA9" w:rsidRPr="002E3BA9" w:rsidRDefault="002E3BA9" w:rsidP="002E3BA9">
      <w:r w:rsidRPr="002E3BA9">
        <w:t>The Universal Declaration of Human Rights, Article 27, states everyone has the right to participate in and enjoy culture and the arts. Protecting people’s right to</w:t>
      </w:r>
      <w:r>
        <w:t xml:space="preserve"> </w:t>
      </w:r>
      <w:r w:rsidRPr="002E3BA9">
        <w:t>participate in the arts, ensures continued cultural expression and engagement with tangible and intangible cultural heritage. New Zealand is a signatory to the</w:t>
      </w:r>
      <w:r>
        <w:t xml:space="preserve"> </w:t>
      </w:r>
      <w:r w:rsidRPr="002E3BA9">
        <w:t>declaration, a commitment to ensuring that all people are able to access, participate in, and enjoy the arts and culturally relevant forms of creative expression.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Collaboration – working together is vital to create stability, efficiency and enhanced support for New Zealanders.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Please share your thoughts in the text box below:</w:t>
      </w:r>
    </w:p>
    <w:p w:rsidR="002E3BA9" w:rsidRPr="002E3BA9" w:rsidRDefault="002E3BA9" w:rsidP="002E3BA9">
      <w:r w:rsidRPr="002E3BA9">
        <w:t xml:space="preserve">Te </w:t>
      </w:r>
      <w:proofErr w:type="spellStart"/>
      <w:r w:rsidRPr="002E3BA9">
        <w:t>Ora</w:t>
      </w:r>
      <w:proofErr w:type="spellEnd"/>
      <w:r w:rsidRPr="002E3BA9">
        <w:t xml:space="preserve"> </w:t>
      </w:r>
      <w:proofErr w:type="spellStart"/>
      <w:r w:rsidRPr="002E3BA9">
        <w:t>Auaha</w:t>
      </w:r>
      <w:proofErr w:type="spellEnd"/>
      <w:r w:rsidRPr="002E3BA9">
        <w:t xml:space="preserve"> would like to see greater recognition that mental wellbeing is promoted through arts and </w:t>
      </w:r>
      <w:proofErr w:type="gramStart"/>
      <w:r w:rsidRPr="002E3BA9">
        <w:t>creativity ,</w:t>
      </w:r>
      <w:proofErr w:type="gramEnd"/>
      <w:r w:rsidRPr="002E3BA9">
        <w:t xml:space="preserve"> formally and informally. Effective collaboration</w:t>
      </w:r>
      <w:r>
        <w:t xml:space="preserve"> </w:t>
      </w:r>
      <w:r w:rsidRPr="002E3BA9">
        <w:t>recognises that much valuable ‘therapeutic’ work is carried out informally, by non-clinicians who nurture and support people to make or engage with the arts.</w:t>
      </w:r>
    </w:p>
    <w:p w:rsidR="002E3BA9" w:rsidRPr="002E3BA9" w:rsidRDefault="002E3BA9" w:rsidP="002E3BA9">
      <w:r w:rsidRPr="002E3BA9">
        <w:t>Ensuring funding and other support for collaborating with non-clinical community partners will enhance wellbeing outcomes for many New Zealanders.</w:t>
      </w:r>
    </w:p>
    <w:p w:rsidR="002E3BA9" w:rsidRPr="002E3BA9" w:rsidRDefault="002E3BA9" w:rsidP="002E3BA9">
      <w:r w:rsidRPr="002E3BA9">
        <w:t>Collaboration is a big challenge when this work does not fit neatly into any particular sector. Arts, creativity and wellbeing is nurtured in a complex ecosystem and</w:t>
      </w:r>
      <w:r>
        <w:t xml:space="preserve"> </w:t>
      </w:r>
      <w:r w:rsidRPr="002E3BA9">
        <w:t>there is need to support cross sectoral working to redesign systems, and work across silos within the wider social sector. Arts and wellbeing initiatives do not want</w:t>
      </w:r>
      <w:r>
        <w:t xml:space="preserve"> </w:t>
      </w:r>
      <w:r w:rsidRPr="002E3BA9">
        <w:t>to compete for precious service funding but we do seek recognitions for our valuable contribution, and the potential which has not yet been fully developed.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Innovation – innovative and original approaches to mental and social wellbeing support will facilitate transformation of the mental health</w:t>
      </w:r>
      <w:r>
        <w:rPr>
          <w:b/>
          <w:bCs/>
        </w:rPr>
        <w:t xml:space="preserve"> </w:t>
      </w:r>
      <w:r w:rsidRPr="002E3BA9">
        <w:rPr>
          <w:b/>
          <w:bCs/>
        </w:rPr>
        <w:t>and addiction system.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Please share your thoughts in the text box provided below:</w:t>
      </w:r>
    </w:p>
    <w:p w:rsidR="002E3BA9" w:rsidRPr="002E3BA9" w:rsidRDefault="002E3BA9" w:rsidP="002E3BA9">
      <w:r w:rsidRPr="002E3BA9">
        <w:t>Aotearoa New Zealand is home to highly innovative, distinct approaches to arts, health and wellbeing, some of which have received international recognition. But,</w:t>
      </w:r>
      <w:r>
        <w:t xml:space="preserve"> </w:t>
      </w:r>
      <w:r w:rsidRPr="002E3BA9">
        <w:t>the sector overall is fragmented and under resourced. Sector development, capability building, collaboration and knowledge sharing are inhibited by a lack of</w:t>
      </w:r>
      <w:r>
        <w:t xml:space="preserve"> </w:t>
      </w:r>
      <w:r w:rsidRPr="002E3BA9">
        <w:t>policy and funding support.</w:t>
      </w:r>
    </w:p>
    <w:p w:rsidR="002E3BA9" w:rsidRPr="002E3BA9" w:rsidRDefault="002E3BA9" w:rsidP="002E3BA9">
      <w:r w:rsidRPr="002E3BA9">
        <w:lastRenderedPageBreak/>
        <w:t>It is important not to jeopardise the sustainability and growth of small and successful programmes by prioritising innovation over long term funding options. In fact,</w:t>
      </w:r>
      <w:r>
        <w:t xml:space="preserve"> </w:t>
      </w:r>
      <w:r w:rsidRPr="002E3BA9">
        <w:t xml:space="preserve">evidence suggests that greater innovation and experimentation with new approaches is more </w:t>
      </w:r>
      <w:r>
        <w:t>likely when funding is adequate</w:t>
      </w:r>
      <w:r w:rsidRPr="002E3BA9">
        <w:t>, secure and stable (Mullen, 2019).</w:t>
      </w:r>
    </w:p>
    <w:p w:rsidR="002E3BA9" w:rsidRPr="002E3BA9" w:rsidRDefault="002E3BA9" w:rsidP="002E3BA9">
      <w:r w:rsidRPr="002E3BA9">
        <w:t>Innovation is not automatically the answer, especially if there is no in-built evaluation to ensure the evidence base for new and old interventions is robust.</w:t>
      </w:r>
      <w:r>
        <w:t xml:space="preserve"> (</w:t>
      </w:r>
      <w:r w:rsidRPr="002E3BA9">
        <w:t>Mullen, M. (2019). Applied theatre: Economies. Bloomsbury Methuen Drama.</w:t>
      </w:r>
      <w:r>
        <w:t>)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Focus areas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What support is most needed to build the ability of communities to initiate and lead mental wellbeing initiatives?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Please provide your comments in the text box below:</w:t>
      </w:r>
    </w:p>
    <w:p w:rsidR="002E3BA9" w:rsidRPr="002E3BA9" w:rsidRDefault="002E3BA9" w:rsidP="002E3BA9">
      <w:r w:rsidRPr="002E3BA9">
        <w:t>Good population mental health outcomes are linked to strong social capital. Funding for community initiatives and small NGOs needs to be accessible and</w:t>
      </w:r>
      <w:r>
        <w:t xml:space="preserve"> </w:t>
      </w:r>
      <w:r w:rsidRPr="002E3BA9">
        <w:t>sustained, including investment in evaluation and professional development. Many people rely on local organisations to sustain and build their mental health,</w:t>
      </w:r>
      <w:r>
        <w:t xml:space="preserve"> </w:t>
      </w:r>
      <w:r w:rsidRPr="002E3BA9">
        <w:t xml:space="preserve">through enabling art and cultural practice </w:t>
      </w:r>
      <w:proofErr w:type="spellStart"/>
      <w:r w:rsidRPr="002E3BA9">
        <w:t>ie</w:t>
      </w:r>
      <w:proofErr w:type="spellEnd"/>
      <w:r w:rsidRPr="002E3BA9">
        <w:t xml:space="preserve"> </w:t>
      </w:r>
      <w:proofErr w:type="spellStart"/>
      <w:r w:rsidRPr="002E3BA9">
        <w:t>kapa</w:t>
      </w:r>
      <w:proofErr w:type="spellEnd"/>
      <w:r w:rsidRPr="002E3BA9">
        <w:t xml:space="preserve"> haka, weaving, dancing, etc. Resilient communities are often characterised by strong social and cultural</w:t>
      </w:r>
      <w:r>
        <w:t xml:space="preserve"> </w:t>
      </w:r>
      <w:r w:rsidRPr="002E3BA9">
        <w:t>networks, with multiple small clubs and outlets for such practice.</w:t>
      </w:r>
    </w:p>
    <w:p w:rsidR="002E3BA9" w:rsidRPr="002E3BA9" w:rsidRDefault="002E3BA9" w:rsidP="002E3BA9">
      <w:r w:rsidRPr="002E3BA9">
        <w:t xml:space="preserve">While Te </w:t>
      </w:r>
      <w:proofErr w:type="spellStart"/>
      <w:r w:rsidRPr="002E3BA9">
        <w:t>Ora</w:t>
      </w:r>
      <w:proofErr w:type="spellEnd"/>
      <w:r w:rsidRPr="002E3BA9">
        <w:t xml:space="preserve"> </w:t>
      </w:r>
      <w:proofErr w:type="spellStart"/>
      <w:r w:rsidRPr="002E3BA9">
        <w:t>Auaha</w:t>
      </w:r>
      <w:proofErr w:type="spellEnd"/>
      <w:r w:rsidRPr="002E3BA9">
        <w:t xml:space="preserve"> applauds the increased funding for Creative Spaces, we would like to see this built on to ensure equitable access across regions, and</w:t>
      </w:r>
      <w:r>
        <w:t xml:space="preserve"> </w:t>
      </w:r>
      <w:r w:rsidRPr="002E3BA9">
        <w:t xml:space="preserve">sustainable funding for local organisations so that they are a viable pathway for many </w:t>
      </w:r>
      <w:proofErr w:type="spellStart"/>
      <w:r w:rsidRPr="002E3BA9">
        <w:t>tangata</w:t>
      </w:r>
      <w:proofErr w:type="spellEnd"/>
      <w:r w:rsidRPr="002E3BA9">
        <w:t xml:space="preserve"> </w:t>
      </w:r>
      <w:proofErr w:type="spellStart"/>
      <w:r w:rsidRPr="002E3BA9">
        <w:t>whaiora</w:t>
      </w:r>
      <w:proofErr w:type="spellEnd"/>
      <w:r w:rsidRPr="002E3BA9">
        <w:t xml:space="preserve"> to access wellbeing through creativity.</w:t>
      </w:r>
    </w:p>
    <w:p w:rsidR="002E3BA9" w:rsidRPr="002E3BA9" w:rsidRDefault="002E3BA9" w:rsidP="002E3BA9">
      <w:r w:rsidRPr="002E3BA9">
        <w:t xml:space="preserve">Further, Te </w:t>
      </w:r>
      <w:proofErr w:type="spellStart"/>
      <w:r w:rsidRPr="002E3BA9">
        <w:t>Ora</w:t>
      </w:r>
      <w:proofErr w:type="spellEnd"/>
      <w:r w:rsidRPr="002E3BA9">
        <w:t xml:space="preserve"> </w:t>
      </w:r>
      <w:proofErr w:type="spellStart"/>
      <w:r w:rsidRPr="002E3BA9">
        <w:t>Auaha</w:t>
      </w:r>
      <w:proofErr w:type="spellEnd"/>
      <w:r w:rsidRPr="002E3BA9">
        <w:t xml:space="preserve"> would like to see investment in Arts on Prescription initiatives across the regions, with significant investment in co-creation to ensure</w:t>
      </w:r>
      <w:r>
        <w:t xml:space="preserve"> </w:t>
      </w:r>
      <w:r w:rsidRPr="002E3BA9">
        <w:t>equity of access and a focus on community-led services. This may involve collaboration at national, regional and local levels with arts galleries, museums and</w:t>
      </w:r>
      <w:r>
        <w:t xml:space="preserve"> </w:t>
      </w:r>
      <w:r w:rsidRPr="002E3BA9">
        <w:t>libraries.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What examples of mental health and addiction services are working well, and what makes these successful?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Please share your thoughts in the text box below:</w:t>
      </w:r>
    </w:p>
    <w:p w:rsidR="002E3BA9" w:rsidRPr="002E3BA9" w:rsidRDefault="002E3BA9" w:rsidP="002E3BA9">
      <w:r w:rsidRPr="002E3BA9">
        <w:t xml:space="preserve">Te </w:t>
      </w:r>
      <w:proofErr w:type="spellStart"/>
      <w:r w:rsidRPr="002E3BA9">
        <w:t>Ora</w:t>
      </w:r>
      <w:proofErr w:type="spellEnd"/>
      <w:r w:rsidRPr="002E3BA9">
        <w:t xml:space="preserve"> </w:t>
      </w:r>
      <w:proofErr w:type="spellStart"/>
      <w:r w:rsidRPr="002E3BA9">
        <w:t>Auaha</w:t>
      </w:r>
      <w:proofErr w:type="spellEnd"/>
      <w:r w:rsidRPr="002E3BA9">
        <w:t xml:space="preserve"> applauds the $18million funding boost for creative spaces, announced earlier this year. </w:t>
      </w:r>
      <w:r>
        <w:t>Ō</w:t>
      </w:r>
      <w:r w:rsidRPr="002E3BA9">
        <w:t>tautahi Creative Spaces Trust is just one example of how</w:t>
      </w:r>
      <w:r>
        <w:t xml:space="preserve"> </w:t>
      </w:r>
      <w:r w:rsidRPr="002E3BA9">
        <w:t xml:space="preserve">this type of work can transform people’s lives - </w:t>
      </w:r>
      <w:hyperlink r:id="rId11" w:history="1">
        <w:r w:rsidR="00545007" w:rsidRPr="00957584">
          <w:rPr>
            <w:rStyle w:val="Hyperlink"/>
          </w:rPr>
          <w:t>https://www.ihi.co.nz/what-we-do/otautahi-creative-spaces-evaluation</w:t>
        </w:r>
      </w:hyperlink>
      <w:r w:rsidR="00545007">
        <w:t xml:space="preserve"> </w:t>
      </w:r>
    </w:p>
    <w:p w:rsidR="002E3BA9" w:rsidRPr="002E3BA9" w:rsidRDefault="002E3BA9" w:rsidP="002E3BA9">
      <w:r w:rsidRPr="002E3BA9">
        <w:t xml:space="preserve">Peer support initiatives to support arts are also very valuable in building and sustaining social connection and </w:t>
      </w:r>
      <w:proofErr w:type="spellStart"/>
      <w:r w:rsidRPr="002E3BA9">
        <w:t>self expression</w:t>
      </w:r>
      <w:proofErr w:type="spellEnd"/>
      <w:r w:rsidRPr="002E3BA9">
        <w:t xml:space="preserve"> </w:t>
      </w:r>
      <w:proofErr w:type="spellStart"/>
      <w:r w:rsidRPr="002E3BA9">
        <w:t>eg</w:t>
      </w:r>
      <w:proofErr w:type="spellEnd"/>
      <w:r w:rsidR="00545007">
        <w:t xml:space="preserve"> </w:t>
      </w:r>
      <w:hyperlink r:id="rId12" w:history="1">
        <w:r w:rsidR="00545007" w:rsidRPr="00957584">
          <w:rPr>
            <w:rStyle w:val="Hyperlink"/>
          </w:rPr>
          <w:t>https://awarenesscanterbury.com/mad-poets-society/</w:t>
        </w:r>
      </w:hyperlink>
      <w:r w:rsidR="00545007">
        <w:t xml:space="preserve"> </w:t>
      </w:r>
    </w:p>
    <w:p w:rsidR="002E3BA9" w:rsidRPr="002E3BA9" w:rsidRDefault="002E3BA9" w:rsidP="002E3BA9">
      <w:r w:rsidRPr="002E3BA9">
        <w:t>What makes these successful is the way they support people to grow their sense of identity and purpose, as well as practice the five ways to wellbeing, outside a</w:t>
      </w:r>
      <w:r w:rsidR="00545007">
        <w:t xml:space="preserve"> </w:t>
      </w:r>
      <w:r w:rsidRPr="002E3BA9">
        <w:t>clinical setting.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Enablers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Workforce – growing and supporting a sustainable, diverse, competent and confident mental health and addiction workforce.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Please share your thoughts in the text box provided below:</w:t>
      </w:r>
    </w:p>
    <w:p w:rsidR="002E3BA9" w:rsidRPr="002E3BA9" w:rsidRDefault="002E3BA9" w:rsidP="002E3BA9">
      <w:r w:rsidRPr="002E3BA9">
        <w:lastRenderedPageBreak/>
        <w:t xml:space="preserve">Te </w:t>
      </w:r>
      <w:proofErr w:type="spellStart"/>
      <w:r w:rsidRPr="002E3BA9">
        <w:t>Ora</w:t>
      </w:r>
      <w:proofErr w:type="spellEnd"/>
      <w:r w:rsidRPr="002E3BA9">
        <w:t xml:space="preserve"> </w:t>
      </w:r>
      <w:proofErr w:type="spellStart"/>
      <w:r w:rsidRPr="002E3BA9">
        <w:t>Auaha</w:t>
      </w:r>
      <w:proofErr w:type="spellEnd"/>
      <w:r w:rsidRPr="002E3BA9">
        <w:t xml:space="preserve"> would like to see significant investment in arts-based training and professional development of the mental health promotion workforce, and support</w:t>
      </w:r>
      <w:r w:rsidR="00545007">
        <w:t xml:space="preserve"> </w:t>
      </w:r>
      <w:r w:rsidRPr="002E3BA9">
        <w:t>for many community and arts workers to understand that their work involves mental wellbeing promotion.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Information and data – timely, accurate and comprehensive information and data will be crucial for longer-term success.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• Please share your thoughts in the text box provided below:</w:t>
      </w:r>
    </w:p>
    <w:p w:rsidR="002E3BA9" w:rsidRPr="002E3BA9" w:rsidRDefault="002E3BA9" w:rsidP="002E3BA9">
      <w:r w:rsidRPr="002E3BA9">
        <w:t>This data needs to include greater awareness of the international and local evidence base for arts as a means to mental wellbeing, including investment in</w:t>
      </w:r>
      <w:r w:rsidR="00545007">
        <w:t xml:space="preserve"> </w:t>
      </w:r>
      <w:r w:rsidRPr="002E3BA9">
        <w:t>evaluation so that the impact of arts-based interventions are better understood and valued.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Policy and regulation – policy decisions and legislative changes set the framework within which on-the-ground services operate.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Please share your thoughts in the text box provided below:</w:t>
      </w:r>
    </w:p>
    <w:p w:rsidR="002E3BA9" w:rsidRPr="002E3BA9" w:rsidRDefault="002E3BA9" w:rsidP="002E3BA9">
      <w:r w:rsidRPr="002E3BA9">
        <w:t>At the moment arts for health and wellbeing is not explicitly covered by any policy. This hinders the development of a strong, innovative, accessible and thriving</w:t>
      </w:r>
      <w:r w:rsidR="00545007">
        <w:t xml:space="preserve"> </w:t>
      </w:r>
      <w:r w:rsidRPr="002E3BA9">
        <w:t>community of practice. We recommend policy and legislation changes are needed:</w:t>
      </w:r>
    </w:p>
    <w:p w:rsidR="002E3BA9" w:rsidRPr="002E3BA9" w:rsidRDefault="002E3BA9" w:rsidP="002E3BA9">
      <w:r w:rsidRPr="002E3BA9">
        <w:t>• To recognise the significant role of the arts in maximising the potential for individual, community, social health and wellbeing.</w:t>
      </w:r>
    </w:p>
    <w:p w:rsidR="002E3BA9" w:rsidRPr="002E3BA9" w:rsidRDefault="002E3BA9" w:rsidP="002E3BA9">
      <w:r w:rsidRPr="002E3BA9">
        <w:t>• To invest in national strategic leadership and resourcing to resolve the deep-seated, significant challenges to the growth and sustainability of this sector.</w:t>
      </w:r>
    </w:p>
    <w:p w:rsidR="002E3BA9" w:rsidRPr="002E3BA9" w:rsidRDefault="002E3BA9" w:rsidP="002E3BA9">
      <w:r w:rsidRPr="002E3BA9">
        <w:t>• To develop a national arts strategy to embed the arts across all government policy areas.</w:t>
      </w:r>
    </w:p>
    <w:p w:rsidR="002E3BA9" w:rsidRPr="002E3BA9" w:rsidRDefault="002E3BA9" w:rsidP="002E3BA9">
      <w:r w:rsidRPr="002E3BA9">
        <w:t>• To adequately resource national bodies representing the sector.</w:t>
      </w:r>
    </w:p>
    <w:p w:rsidR="002E3BA9" w:rsidRPr="002E3BA9" w:rsidRDefault="002E3BA9" w:rsidP="002E3BA9">
      <w:r w:rsidRPr="002E3BA9">
        <w:t>• To invest in high-quality professional development, evaluation and research to strengthen quality practice.</w:t>
      </w:r>
    </w:p>
    <w:p w:rsidR="002E3BA9" w:rsidRPr="002E3BA9" w:rsidRDefault="002E3BA9" w:rsidP="002E3BA9">
      <w:r w:rsidRPr="002E3BA9">
        <w:t>• To fund research at a national level to better understand the strengths and needs of arts, health and well-being in Aotearoa.</w:t>
      </w:r>
    </w:p>
    <w:p w:rsidR="002E3BA9" w:rsidRPr="002E3BA9" w:rsidRDefault="002E3BA9" w:rsidP="002E3BA9">
      <w:r w:rsidRPr="002E3BA9">
        <w:t>(Critical Research Unit in Applied Theatre, 2019)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Investment – ongoing investments and enhancements to existing funding arrangements will be critical for ensuring people in Aotearoa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New Zealand have free and easy access to a range of mental wellbeing support.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Please share your thoughts in the text box provided below:</w:t>
      </w:r>
    </w:p>
    <w:p w:rsidR="002E3BA9" w:rsidRPr="002E3BA9" w:rsidRDefault="002E3BA9" w:rsidP="002E3BA9">
      <w:r w:rsidRPr="002E3BA9">
        <w:t>Please see previous statements.</w:t>
      </w:r>
    </w:p>
    <w:p w:rsidR="002E3BA9" w:rsidRPr="002E3BA9" w:rsidRDefault="002E3BA9" w:rsidP="002E3BA9">
      <w:r w:rsidRPr="002E3BA9">
        <w:t>Many aspects of the funding context go against what is known about good practice in arts, health and well-being. We propose six opportunities for change to</w:t>
      </w:r>
      <w:r w:rsidR="00545007">
        <w:t xml:space="preserve"> </w:t>
      </w:r>
      <w:r w:rsidRPr="002E3BA9">
        <w:t>support a flourishing arts-for-youth-well-being sector in Aotearoa:</w:t>
      </w:r>
    </w:p>
    <w:p w:rsidR="002E3BA9" w:rsidRPr="002E3BA9" w:rsidRDefault="002E3BA9" w:rsidP="002E3BA9">
      <w:r w:rsidRPr="002E3BA9">
        <w:t>1. Given the overall policy ‘turn to well-being’, a collaborative, cross-sector fund for arts and well-being could be formed.</w:t>
      </w:r>
    </w:p>
    <w:p w:rsidR="002E3BA9" w:rsidRPr="002E3BA9" w:rsidRDefault="002E3BA9" w:rsidP="002E3BA9">
      <w:r w:rsidRPr="002E3BA9">
        <w:lastRenderedPageBreak/>
        <w:t>2. In line with recommendations from the funding sector itself, long-term funding and alternatives to contestable grants can be explored.</w:t>
      </w:r>
    </w:p>
    <w:p w:rsidR="002E3BA9" w:rsidRPr="002E3BA9" w:rsidRDefault="002E3BA9" w:rsidP="002E3BA9">
      <w:r w:rsidRPr="002E3BA9">
        <w:t>3. More funders to offer core, unrestricted funding; to ‘invest in the “what” and let [the] organisations you fund determine the “how”’ (</w:t>
      </w:r>
      <w:proofErr w:type="spellStart"/>
      <w:r w:rsidRPr="002E3BA9">
        <w:t>Esmee</w:t>
      </w:r>
      <w:proofErr w:type="spellEnd"/>
      <w:r w:rsidRPr="002E3BA9">
        <w:t xml:space="preserve"> Fairbairn Foundation,</w:t>
      </w:r>
      <w:r w:rsidR="00545007">
        <w:t xml:space="preserve"> </w:t>
      </w:r>
      <w:r w:rsidRPr="002E3BA9">
        <w:t>2019, cited in J R McKenzie &amp; Centre for Social Impact, 2019, p. 21).</w:t>
      </w:r>
    </w:p>
    <w:p w:rsidR="002E3BA9" w:rsidRPr="002E3BA9" w:rsidRDefault="002E3BA9" w:rsidP="002E3BA9">
      <w:r w:rsidRPr="002E3BA9">
        <w:t>4. Funders can promote equitable cultural well-being by developing models that are ‘responsive to the cultural practices, aspirations and sovereignty of</w:t>
      </w:r>
      <w:r w:rsidR="00545007">
        <w:t xml:space="preserve"> </w:t>
      </w:r>
      <w:r w:rsidRPr="002E3BA9">
        <w:t>indigenous communities’ (J R McKenzie Trust &amp; Centre for Social Impact, 2019, p. 27)</w:t>
      </w:r>
    </w:p>
    <w:p w:rsidR="002E3BA9" w:rsidRPr="002E3BA9" w:rsidRDefault="002E3BA9" w:rsidP="002E3BA9">
      <w:r w:rsidRPr="002E3BA9">
        <w:t>5. Funders can commit to providing full funding for salaries, acknowledging volunteer time as matched funding, and addressing salary pay parity.</w:t>
      </w:r>
    </w:p>
    <w:p w:rsidR="002E3BA9" w:rsidRPr="002E3BA9" w:rsidRDefault="002E3BA9" w:rsidP="002E3BA9">
      <w:r w:rsidRPr="002E3BA9">
        <w:t>6. Researchers, practitioners, funders and policy makers could collaborate to establish platforms for knowledge, evidence and practice sharing.</w:t>
      </w:r>
      <w:r w:rsidR="00545007">
        <w:t xml:space="preserve"> </w:t>
      </w:r>
      <w:r w:rsidRPr="002E3BA9">
        <w:t>(Mullen, Walls, Ahmad and O’Connor, forthcoming)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Technology – ensuring resources reach people with limited access to digital technology is a priority.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Please share your thoughts in the text box provided below:</w:t>
      </w:r>
    </w:p>
    <w:p w:rsidR="002E3BA9" w:rsidRPr="002E3BA9" w:rsidRDefault="002E3BA9" w:rsidP="002E3BA9">
      <w:r w:rsidRPr="002E3BA9">
        <w:t>Digital innovations always need to be well evaluated to ensure that they are achieving their aim, and that they are equitably accessible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Leadership – effective communication, collaboration and guidance from leaders will help ensure responses are coordinated, mental</w:t>
      </w:r>
      <w:r w:rsidR="00545007">
        <w:rPr>
          <w:b/>
          <w:bCs/>
        </w:rPr>
        <w:t xml:space="preserve"> </w:t>
      </w:r>
      <w:r w:rsidRPr="002E3BA9">
        <w:rPr>
          <w:b/>
          <w:bCs/>
        </w:rPr>
        <w:t xml:space="preserve">wellbeing needs are met, and individuals and </w:t>
      </w:r>
      <w:r>
        <w:rPr>
          <w:b/>
          <w:bCs/>
        </w:rPr>
        <w:t>whānau</w:t>
      </w:r>
      <w:r w:rsidRPr="002E3BA9">
        <w:rPr>
          <w:b/>
          <w:bCs/>
        </w:rPr>
        <w:t xml:space="preserve"> feel supported.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Please share your thoughts in the text box provided below: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What are the key longer-term shifts (</w:t>
      </w:r>
      <w:proofErr w:type="spellStart"/>
      <w:r w:rsidRPr="002E3BA9">
        <w:rPr>
          <w:b/>
          <w:bCs/>
        </w:rPr>
        <w:t>ie</w:t>
      </w:r>
      <w:proofErr w:type="spellEnd"/>
      <w:r w:rsidRPr="002E3BA9">
        <w:rPr>
          <w:b/>
          <w:bCs/>
        </w:rPr>
        <w:t>, in the next 6-10 years) you think are needed to support system transformation?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Please share your thoughts in the text box provided: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Other thoughts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Please share any other thoughts in the text box provided below.</w:t>
      </w:r>
    </w:p>
    <w:p w:rsidR="002E3BA9" w:rsidRPr="002E3BA9" w:rsidRDefault="002E3BA9" w:rsidP="002E3BA9">
      <w:pPr>
        <w:rPr>
          <w:b/>
          <w:bCs/>
        </w:rPr>
      </w:pPr>
      <w:r w:rsidRPr="002E3BA9">
        <w:rPr>
          <w:b/>
          <w:bCs/>
        </w:rPr>
        <w:t>Please provide your comments in the text box below:</w:t>
      </w:r>
    </w:p>
    <w:p w:rsidR="00DB357B" w:rsidRDefault="002E3BA9" w:rsidP="002E3BA9">
      <w:r w:rsidRPr="002E3BA9">
        <w:t xml:space="preserve">Te </w:t>
      </w:r>
      <w:proofErr w:type="spellStart"/>
      <w:r w:rsidRPr="002E3BA9">
        <w:t>Ora</w:t>
      </w:r>
      <w:proofErr w:type="spellEnd"/>
      <w:r w:rsidRPr="002E3BA9">
        <w:t xml:space="preserve"> </w:t>
      </w:r>
      <w:proofErr w:type="spellStart"/>
      <w:r w:rsidRPr="002E3BA9">
        <w:t>Auaha</w:t>
      </w:r>
      <w:proofErr w:type="spellEnd"/>
      <w:r w:rsidRPr="002E3BA9">
        <w:t xml:space="preserve"> acknowledges that mental wellbeing is not the same as the absence of mental illness, drawing on Corey Keyes work on the double continua of</w:t>
      </w:r>
      <w:r w:rsidR="00545007">
        <w:t xml:space="preserve"> </w:t>
      </w:r>
      <w:r w:rsidRPr="002E3BA9">
        <w:t xml:space="preserve">wellbeing. The national conversation about mental health/illness has become too focused in deficit models and clinical, often </w:t>
      </w:r>
      <w:proofErr w:type="spellStart"/>
      <w:r w:rsidRPr="002E3BA9">
        <w:t>pathologising</w:t>
      </w:r>
      <w:proofErr w:type="spellEnd"/>
      <w:r w:rsidRPr="002E3BA9">
        <w:t>, solutions. Our alliance</w:t>
      </w:r>
      <w:r w:rsidR="00545007">
        <w:t xml:space="preserve"> </w:t>
      </w:r>
      <w:r w:rsidRPr="002E3BA9">
        <w:t>believes that arts and creativity offer the opportunity for a paradigm shift, since practicing or engaging with art enables individuals and communities to grow their</w:t>
      </w:r>
      <w:r w:rsidR="00545007">
        <w:t xml:space="preserve"> </w:t>
      </w:r>
      <w:r w:rsidRPr="002E3BA9">
        <w:t>sense of agency, calm, safety, connection and hope.</w:t>
      </w:r>
    </w:p>
    <w:sectPr w:rsidR="00DB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9"/>
    <w:rsid w:val="002E3BA9"/>
    <w:rsid w:val="00545007"/>
    <w:rsid w:val="00DB357B"/>
    <w:rsid w:val="00E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84FCA-879D-427C-9A71-547A2EE7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1.squarespace.com/static/5bdbb75ccef37259122e59aa/t/5f3394a2654885030c051243/1597215912482/Youth19+Youth+Voice+Brief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s.who.int/iris/bitstream/handle/10665/329834/9789289054553-eng.pdf" TargetMode="External"/><Relationship Id="rId12" Type="http://schemas.openxmlformats.org/officeDocument/2006/relationships/hyperlink" Target="https://awarenesscanterbury.com/mad-poets-socie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ehealthandwellbeing.org.uk/appg-inquiry/Publications/Creative_Health_Inquiry_Report_2017_-_Second_Edition.pdf" TargetMode="External"/><Relationship Id="rId11" Type="http://schemas.openxmlformats.org/officeDocument/2006/relationships/hyperlink" Target="https://www.ihi.co.nz/what-we-do/otautahi-creative-spaces-evaluation" TargetMode="External"/><Relationship Id="rId5" Type="http://schemas.openxmlformats.org/officeDocument/2006/relationships/hyperlink" Target="https://apps.who.int/iris/bitstream/handle/10665/329834/9789289054553-eng.pdf" TargetMode="External"/><Relationship Id="rId10" Type="http://schemas.openxmlformats.org/officeDocument/2006/relationships/hyperlink" Target="https://www.artscouncil.org.uk/sites/default/files/download-file/Be_Creative_Be_Well.pdf" TargetMode="External"/><Relationship Id="rId4" Type="http://schemas.openxmlformats.org/officeDocument/2006/relationships/hyperlink" Target="https://www.culturehealthandwellbeing.org.uk/appg-inquiry/Publications/Creative_Health_Inquiry_Report_2017_-_Second_Edition.pdf" TargetMode="External"/><Relationship Id="rId9" Type="http://schemas.openxmlformats.org/officeDocument/2006/relationships/hyperlink" Target="https://static1.squarespace.com/static/5bdbb75ccef37259122e59aa/t/5f3394a2654885030c051243/1597215912482/Youth19+Youth+Voice+Brie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17504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Daeth</dc:creator>
  <cp:keywords/>
  <dc:description/>
  <cp:lastModifiedBy>Molly Mullen</cp:lastModifiedBy>
  <cp:revision>2</cp:revision>
  <dcterms:created xsi:type="dcterms:W3CDTF">2021-04-19T01:45:00Z</dcterms:created>
  <dcterms:modified xsi:type="dcterms:W3CDTF">2021-04-19T01:45:00Z</dcterms:modified>
</cp:coreProperties>
</file>