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8328B" w14:textId="272D18DA" w:rsidR="004B3041" w:rsidRDefault="00F51FF3" w:rsidP="00F51FF3">
      <w:pPr>
        <w:pStyle w:val="NormalWeb"/>
        <w:jc w:val="right"/>
        <w:rPr>
          <w:rStyle w:val="Strong"/>
          <w:rFonts w:ascii="Century Gothic" w:hAnsi="Century Gothic"/>
          <w:sz w:val="36"/>
          <w:szCs w:val="36"/>
        </w:rPr>
      </w:pPr>
      <w:r>
        <w:rPr>
          <w:rFonts w:ascii="Century Gothic" w:hAnsi="Century Gothic"/>
          <w:b/>
          <w:bCs/>
          <w:noProof/>
          <w:sz w:val="36"/>
          <w:szCs w:val="36"/>
          <w14:ligatures w14:val="standardContextual"/>
        </w:rPr>
        <w:drawing>
          <wp:inline distT="0" distB="0" distL="0" distR="0" wp14:anchorId="081F24D6" wp14:editId="26B5E2AF">
            <wp:extent cx="2072635" cy="1027114"/>
            <wp:effectExtent l="0" t="0" r="4445" b="1905"/>
            <wp:docPr id="1516936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93603" name="Picture 15169360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4306" cy="1037853"/>
                    </a:xfrm>
                    <a:prstGeom prst="rect">
                      <a:avLst/>
                    </a:prstGeom>
                  </pic:spPr>
                </pic:pic>
              </a:graphicData>
            </a:graphic>
          </wp:inline>
        </w:drawing>
      </w:r>
    </w:p>
    <w:p w14:paraId="3C3B5576" w14:textId="528CFCC9" w:rsidR="003506D1" w:rsidRPr="001F14C3" w:rsidRDefault="003506D1" w:rsidP="003506D1">
      <w:pPr>
        <w:pStyle w:val="NormalWeb"/>
        <w:rPr>
          <w:rStyle w:val="Strong"/>
          <w:rFonts w:ascii="Century Gothic" w:hAnsi="Century Gothic"/>
          <w:sz w:val="36"/>
          <w:szCs w:val="36"/>
        </w:rPr>
      </w:pPr>
      <w:r w:rsidRPr="001F14C3">
        <w:rPr>
          <w:rStyle w:val="Strong"/>
          <w:rFonts w:ascii="Century Gothic" w:hAnsi="Century Gothic"/>
          <w:sz w:val="36"/>
          <w:szCs w:val="36"/>
        </w:rPr>
        <w:t xml:space="preserve">Guide to </w:t>
      </w:r>
      <w:r w:rsidR="00A04D71">
        <w:rPr>
          <w:rStyle w:val="Strong"/>
          <w:rFonts w:ascii="Century Gothic" w:hAnsi="Century Gothic"/>
          <w:sz w:val="36"/>
          <w:szCs w:val="36"/>
        </w:rPr>
        <w:t>s</w:t>
      </w:r>
      <w:r w:rsidRPr="001F14C3">
        <w:rPr>
          <w:rStyle w:val="Strong"/>
          <w:rFonts w:ascii="Century Gothic" w:hAnsi="Century Gothic"/>
          <w:sz w:val="36"/>
          <w:szCs w:val="36"/>
        </w:rPr>
        <w:t xml:space="preserve">martphone </w:t>
      </w:r>
      <w:r w:rsidR="001F14C3">
        <w:rPr>
          <w:rStyle w:val="Strong"/>
          <w:rFonts w:ascii="Century Gothic" w:hAnsi="Century Gothic"/>
          <w:sz w:val="36"/>
          <w:szCs w:val="36"/>
        </w:rPr>
        <w:t>p</w:t>
      </w:r>
      <w:r w:rsidRPr="001F14C3">
        <w:rPr>
          <w:rStyle w:val="Strong"/>
          <w:rFonts w:ascii="Century Gothic" w:hAnsi="Century Gothic"/>
          <w:sz w:val="36"/>
          <w:szCs w:val="36"/>
        </w:rPr>
        <w:t xml:space="preserve">hotography for </w:t>
      </w:r>
      <w:r w:rsidR="001F14C3">
        <w:rPr>
          <w:rStyle w:val="Strong"/>
          <w:rFonts w:ascii="Century Gothic" w:hAnsi="Century Gothic"/>
          <w:sz w:val="36"/>
          <w:szCs w:val="36"/>
        </w:rPr>
        <w:t>b</w:t>
      </w:r>
      <w:r w:rsidRPr="001F14C3">
        <w:rPr>
          <w:rStyle w:val="Strong"/>
          <w:rFonts w:ascii="Century Gothic" w:hAnsi="Century Gothic"/>
          <w:sz w:val="36"/>
          <w:szCs w:val="36"/>
        </w:rPr>
        <w:t>eginners</w:t>
      </w:r>
    </w:p>
    <w:p w14:paraId="7D4FD30C" w14:textId="2A29D79F" w:rsidR="00C147E4" w:rsidRPr="00961200" w:rsidRDefault="00C147E4" w:rsidP="000669C2">
      <w:pPr>
        <w:pStyle w:val="NormalWeb"/>
        <w:rPr>
          <w:rFonts w:ascii="Century Gothic" w:hAnsi="Century Gothic"/>
          <w:sz w:val="22"/>
          <w:szCs w:val="22"/>
        </w:rPr>
      </w:pPr>
      <w:r w:rsidRPr="00961200">
        <w:rPr>
          <w:rStyle w:val="Strong"/>
          <w:rFonts w:ascii="Century Gothic" w:hAnsi="Century Gothic"/>
          <w:sz w:val="22"/>
          <w:szCs w:val="22"/>
        </w:rPr>
        <w:t>By Sophie Macdonald</w:t>
      </w:r>
    </w:p>
    <w:p w14:paraId="315F8BE5" w14:textId="2241C289" w:rsidR="00222471" w:rsidRPr="00403197" w:rsidRDefault="00222471" w:rsidP="00222471">
      <w:pPr>
        <w:pStyle w:val="NormalWeb"/>
        <w:rPr>
          <w:rFonts w:ascii="Century Gothic" w:hAnsi="Century Gothic"/>
          <w:sz w:val="22"/>
          <w:szCs w:val="22"/>
        </w:rPr>
      </w:pPr>
      <w:r w:rsidRPr="00403197">
        <w:rPr>
          <w:rFonts w:ascii="Century Gothic" w:hAnsi="Century Gothic"/>
          <w:sz w:val="22"/>
          <w:szCs w:val="22"/>
        </w:rPr>
        <w:t xml:space="preserve">Photography is a powerful way to tell stories, capture moments and showcase creativity. You don't need fancy gear to take great photos. </w:t>
      </w:r>
    </w:p>
    <w:p w14:paraId="75B4B47C" w14:textId="77777777" w:rsidR="00222471" w:rsidRPr="00403197" w:rsidRDefault="00222471" w:rsidP="00222471">
      <w:pPr>
        <w:pStyle w:val="NormalWeb"/>
        <w:rPr>
          <w:rFonts w:ascii="Century Gothic" w:hAnsi="Century Gothic"/>
          <w:sz w:val="22"/>
          <w:szCs w:val="22"/>
        </w:rPr>
      </w:pPr>
      <w:r w:rsidRPr="00403197">
        <w:rPr>
          <w:rFonts w:ascii="Century Gothic" w:hAnsi="Century Gothic"/>
          <w:sz w:val="22"/>
          <w:szCs w:val="22"/>
        </w:rPr>
        <w:t>Here are some key tips to help you make the most of your phone’s built-in camera:</w:t>
      </w:r>
    </w:p>
    <w:p w14:paraId="6CBF1F0F" w14:textId="64F78673" w:rsidR="002E35C9" w:rsidRPr="00403197" w:rsidRDefault="003506D1" w:rsidP="002E35C9">
      <w:pPr>
        <w:pStyle w:val="NormalWeb"/>
        <w:numPr>
          <w:ilvl w:val="0"/>
          <w:numId w:val="4"/>
        </w:numPr>
        <w:rPr>
          <w:rFonts w:ascii="Century Gothic" w:hAnsi="Century Gothic"/>
          <w:sz w:val="22"/>
          <w:szCs w:val="22"/>
        </w:rPr>
      </w:pPr>
      <w:r w:rsidRPr="00403197">
        <w:rPr>
          <w:rStyle w:val="Strong"/>
          <w:rFonts w:ascii="Century Gothic" w:hAnsi="Century Gothic"/>
          <w:sz w:val="22"/>
          <w:szCs w:val="22"/>
        </w:rPr>
        <w:t>Plan your photo session:</w:t>
      </w:r>
      <w:r w:rsidRPr="00403197">
        <w:rPr>
          <w:rFonts w:ascii="Century Gothic" w:hAnsi="Century Gothic"/>
          <w:sz w:val="22"/>
          <w:szCs w:val="22"/>
        </w:rPr>
        <w:t xml:space="preserve"> </w:t>
      </w:r>
      <w:r w:rsidR="002E35C9" w:rsidRPr="00403197">
        <w:rPr>
          <w:rFonts w:ascii="Century Gothic" w:hAnsi="Century Gothic"/>
          <w:sz w:val="22"/>
          <w:szCs w:val="22"/>
        </w:rPr>
        <w:t>Before you start shooting, think about the story or emotion you want to convey. This will help you create interesting shots that stand out. Consider adjusting shooting locations or using relevant props to highlight the story behind your photo. For product photos (e.g. artwork, ceramics, jewellery), simplicity and good lighting are key.</w:t>
      </w:r>
      <w:r w:rsidR="002E35C9" w:rsidRPr="00403197">
        <w:rPr>
          <w:rFonts w:ascii="Century Gothic" w:hAnsi="Century Gothic"/>
          <w:sz w:val="22"/>
          <w:szCs w:val="22"/>
        </w:rPr>
        <w:br/>
      </w:r>
    </w:p>
    <w:p w14:paraId="389DDDC2" w14:textId="02A0434F" w:rsidR="002E35C9" w:rsidRPr="00403197" w:rsidRDefault="003506D1" w:rsidP="002E35C9">
      <w:pPr>
        <w:pStyle w:val="NormalWeb"/>
        <w:numPr>
          <w:ilvl w:val="0"/>
          <w:numId w:val="4"/>
        </w:numPr>
        <w:rPr>
          <w:rFonts w:ascii="Century Gothic" w:hAnsi="Century Gothic"/>
          <w:sz w:val="22"/>
          <w:szCs w:val="22"/>
        </w:rPr>
      </w:pPr>
      <w:r w:rsidRPr="00403197">
        <w:rPr>
          <w:rStyle w:val="Strong"/>
          <w:rFonts w:ascii="Century Gothic" w:hAnsi="Century Gothic"/>
          <w:sz w:val="22"/>
          <w:szCs w:val="22"/>
        </w:rPr>
        <w:t>Know your equipment:</w:t>
      </w:r>
      <w:r w:rsidRPr="00403197">
        <w:rPr>
          <w:rFonts w:ascii="Century Gothic" w:hAnsi="Century Gothic"/>
          <w:sz w:val="22"/>
          <w:szCs w:val="22"/>
        </w:rPr>
        <w:t xml:space="preserve"> </w:t>
      </w:r>
      <w:r w:rsidR="002E35C9" w:rsidRPr="00403197">
        <w:rPr>
          <w:rFonts w:ascii="Century Gothic" w:hAnsi="Century Gothic"/>
          <w:sz w:val="22"/>
          <w:szCs w:val="22"/>
        </w:rPr>
        <w:t>Familiarise yourself with your phone's camera settings. Understand how to adjust exposure, focus and other settings for better image quality. Experiment with different camera modes, like portrait mode, to isolate subjects or control exposure creatively.</w:t>
      </w:r>
      <w:r w:rsidR="002E35C9" w:rsidRPr="00403197">
        <w:rPr>
          <w:rFonts w:ascii="Century Gothic" w:hAnsi="Century Gothic"/>
          <w:sz w:val="22"/>
          <w:szCs w:val="22"/>
        </w:rPr>
        <w:br/>
      </w:r>
      <w:r w:rsidR="002E35C9" w:rsidRPr="00403197">
        <w:rPr>
          <w:rFonts w:ascii="Century Gothic" w:hAnsi="Century Gothic"/>
          <w:sz w:val="22"/>
          <w:szCs w:val="22"/>
        </w:rPr>
        <w:br/>
        <w:t>It’s easy to adjust your exposure settings on a smartphone. Follow these steps:</w:t>
      </w:r>
      <w:r w:rsidR="002E35C9" w:rsidRPr="00403197">
        <w:rPr>
          <w:rFonts w:ascii="Century Gothic" w:hAnsi="Century Gothic"/>
          <w:sz w:val="22"/>
          <w:szCs w:val="22"/>
        </w:rPr>
        <w:br/>
      </w:r>
      <w:r w:rsidR="002E35C9" w:rsidRPr="00403197">
        <w:rPr>
          <w:rFonts w:ascii="Century Gothic" w:hAnsi="Century Gothic"/>
          <w:sz w:val="22"/>
          <w:szCs w:val="22"/>
        </w:rPr>
        <w:br/>
        <w:t>Step 1: Open your camera app. Always use your camera’s original app. Don’t shoot photos within apps like Instagram as these will decrease your photo quality.</w:t>
      </w:r>
      <w:r w:rsidR="002E35C9" w:rsidRPr="00403197">
        <w:rPr>
          <w:rFonts w:ascii="Century Gothic" w:hAnsi="Century Gothic"/>
          <w:sz w:val="22"/>
          <w:szCs w:val="22"/>
        </w:rPr>
        <w:br/>
      </w:r>
      <w:r w:rsidR="002E35C9" w:rsidRPr="00403197">
        <w:rPr>
          <w:rFonts w:ascii="Century Gothic" w:hAnsi="Century Gothic"/>
          <w:sz w:val="22"/>
          <w:szCs w:val="22"/>
        </w:rPr>
        <w:br/>
        <w:t xml:space="preserve">Step 2: Tap on your screen to focus on your subject. You’ll notice a little sun-shaped symbol pop up on the screen next to your selected subject. </w:t>
      </w:r>
    </w:p>
    <w:p w14:paraId="2D343E7F" w14:textId="5942D4E3" w:rsidR="003506D1" w:rsidRPr="00403197" w:rsidRDefault="002E35C9" w:rsidP="002E35C9">
      <w:pPr>
        <w:pStyle w:val="NormalWeb"/>
        <w:ind w:left="720"/>
        <w:rPr>
          <w:rFonts w:ascii="Century Gothic" w:hAnsi="Century Gothic"/>
          <w:sz w:val="22"/>
          <w:szCs w:val="22"/>
        </w:rPr>
      </w:pPr>
      <w:r w:rsidRPr="00403197">
        <w:rPr>
          <w:rFonts w:ascii="Century Gothic" w:hAnsi="Century Gothic"/>
          <w:sz w:val="22"/>
          <w:szCs w:val="22"/>
        </w:rPr>
        <w:t>Step: 3 Tap and hold on the sun icon and simply slide your finger up or downward on the screen to adjust the exposure. Phone cameras tend to overexpose, so you may find that a slight drag downwards gives your picture just the right exposure.</w:t>
      </w:r>
    </w:p>
    <w:p w14:paraId="42DAED1B" w14:textId="7A134C73" w:rsidR="000F2266" w:rsidRPr="009B59FE" w:rsidRDefault="000F2266" w:rsidP="00012913">
      <w:pPr>
        <w:pStyle w:val="NormalWeb"/>
        <w:numPr>
          <w:ilvl w:val="0"/>
          <w:numId w:val="4"/>
        </w:numPr>
        <w:rPr>
          <w:rFonts w:ascii="Century Gothic" w:hAnsi="Century Gothic"/>
          <w:sz w:val="22"/>
          <w:szCs w:val="22"/>
        </w:rPr>
      </w:pPr>
      <w:r w:rsidRPr="009B59FE">
        <w:rPr>
          <w:rStyle w:val="Strong"/>
          <w:rFonts w:ascii="Century Gothic" w:hAnsi="Century Gothic"/>
          <w:sz w:val="22"/>
          <w:szCs w:val="22"/>
        </w:rPr>
        <w:t xml:space="preserve">Pay attention to lighting conditions: </w:t>
      </w:r>
      <w:r w:rsidRPr="009B59FE">
        <w:rPr>
          <w:rFonts w:ascii="Century Gothic" w:hAnsi="Century Gothic"/>
          <w:sz w:val="22"/>
          <w:szCs w:val="22"/>
        </w:rPr>
        <w:t>Shoot outdoors or near windows to take advantage of natural light, which is often the most flattering. Avoid challenging lighting situations like harsh office lights or poorly lit areas.</w:t>
      </w:r>
      <w:r w:rsidRPr="009B59FE">
        <w:rPr>
          <w:rFonts w:ascii="Century Gothic" w:hAnsi="Century Gothic"/>
          <w:sz w:val="22"/>
          <w:szCs w:val="22"/>
        </w:rPr>
        <w:br/>
      </w:r>
      <w:r w:rsidRPr="009B59FE">
        <w:rPr>
          <w:rFonts w:ascii="Century Gothic" w:hAnsi="Century Gothic"/>
          <w:sz w:val="22"/>
          <w:szCs w:val="22"/>
        </w:rPr>
        <w:br/>
        <w:t>In this candid photo on the next page, you can see that the speaker, Maya, and artwork are well-lit and appear natural. The lighting is flattering although a harsh shadow is cast onto the wall behind the speaker. This photograph is a great example of a clean, simple and attractively lit event shot in challenging lighting conditions.</w:t>
      </w:r>
      <w:r w:rsidR="004A504C" w:rsidRPr="009B59FE">
        <w:rPr>
          <w:rFonts w:ascii="Century Gothic" w:hAnsi="Century Gothic"/>
          <w:sz w:val="22"/>
          <w:szCs w:val="22"/>
        </w:rPr>
        <w:br/>
      </w:r>
      <w:r w:rsidR="00C02868" w:rsidRPr="00403197">
        <w:rPr>
          <w:rFonts w:ascii="Century Gothic" w:hAnsi="Century Gothic"/>
          <w:noProof/>
          <w:sz w:val="22"/>
          <w:szCs w:val="22"/>
          <w14:ligatures w14:val="standardContextual"/>
        </w:rPr>
        <w:lastRenderedPageBreak/>
        <w:drawing>
          <wp:anchor distT="0" distB="0" distL="114300" distR="114300" simplePos="0" relativeHeight="251662336" behindDoc="0" locked="0" layoutInCell="1" allowOverlap="1" wp14:anchorId="7F257D2B" wp14:editId="5C3FE264">
            <wp:simplePos x="0" y="0"/>
            <wp:positionH relativeFrom="column">
              <wp:posOffset>0</wp:posOffset>
            </wp:positionH>
            <wp:positionV relativeFrom="paragraph">
              <wp:posOffset>254635</wp:posOffset>
            </wp:positionV>
            <wp:extent cx="2037715" cy="1528445"/>
            <wp:effectExtent l="6985" t="0" r="7620" b="7620"/>
            <wp:wrapSquare wrapText="bothSides"/>
            <wp:docPr id="31339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3930" name="Picture 3133930"/>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2037715" cy="1528445"/>
                    </a:xfrm>
                    <a:prstGeom prst="rect">
                      <a:avLst/>
                    </a:prstGeom>
                  </pic:spPr>
                </pic:pic>
              </a:graphicData>
            </a:graphic>
            <wp14:sizeRelH relativeFrom="page">
              <wp14:pctWidth>0</wp14:pctWidth>
            </wp14:sizeRelH>
            <wp14:sizeRelV relativeFrom="page">
              <wp14:pctHeight>0</wp14:pctHeight>
            </wp14:sizeRelV>
          </wp:anchor>
        </w:drawing>
      </w:r>
      <w:r w:rsidR="004A504C" w:rsidRPr="009B59FE">
        <w:rPr>
          <w:rFonts w:ascii="Century Gothic" w:hAnsi="Century Gothic"/>
          <w:sz w:val="22"/>
          <w:szCs w:val="22"/>
        </w:rPr>
        <w:t>You may notice that in poorly lit spaces, your photos tend to look grainy or the quality is reduced. This is because in most cases, your phone’s camera can only let in a small amount of light and so it will try to adjust automatically.</w:t>
      </w:r>
      <w:r w:rsidR="009B59FE">
        <w:rPr>
          <w:rFonts w:ascii="Century Gothic" w:hAnsi="Century Gothic"/>
          <w:sz w:val="22"/>
          <w:szCs w:val="22"/>
        </w:rPr>
        <w:t xml:space="preserve"> </w:t>
      </w:r>
      <w:r w:rsidR="004A504C" w:rsidRPr="009B59FE">
        <w:rPr>
          <w:rFonts w:ascii="Century Gothic" w:hAnsi="Century Gothic"/>
          <w:sz w:val="22"/>
          <w:szCs w:val="22"/>
        </w:rPr>
        <w:t xml:space="preserve">As a result, the quality of your photo may be sacrificed to let more light into the camera. </w:t>
      </w:r>
      <w:r w:rsidR="004A504C" w:rsidRPr="009B59FE">
        <w:rPr>
          <w:rFonts w:ascii="Century Gothic" w:hAnsi="Century Gothic"/>
          <w:sz w:val="22"/>
          <w:szCs w:val="22"/>
        </w:rPr>
        <w:br/>
      </w:r>
      <w:r w:rsidR="004A504C" w:rsidRPr="009B59FE">
        <w:rPr>
          <w:rFonts w:ascii="Century Gothic" w:hAnsi="Century Gothic"/>
          <w:sz w:val="22"/>
          <w:szCs w:val="22"/>
        </w:rPr>
        <w:br/>
        <w:t>Low lighting settings are difficult to get right so to get around things, you could look to use flash or adjust your location.</w:t>
      </w:r>
      <w:r w:rsidR="009B59FE">
        <w:rPr>
          <w:rFonts w:ascii="Century Gothic" w:hAnsi="Century Gothic"/>
          <w:sz w:val="22"/>
          <w:szCs w:val="22"/>
        </w:rPr>
        <w:br/>
      </w:r>
      <w:r w:rsidRPr="009B59FE">
        <w:rPr>
          <w:rFonts w:ascii="Century Gothic" w:hAnsi="Century Gothic"/>
          <w:sz w:val="22"/>
          <w:szCs w:val="22"/>
        </w:rPr>
        <w:br/>
      </w:r>
      <w:r w:rsidR="00C02868">
        <w:rPr>
          <w:rFonts w:ascii="Century Gothic" w:hAnsi="Century Gothic"/>
          <w:sz w:val="22"/>
          <w:szCs w:val="22"/>
        </w:rPr>
        <w:br/>
      </w:r>
    </w:p>
    <w:p w14:paraId="6B88EC40" w14:textId="738B028E" w:rsidR="00C17431" w:rsidRPr="00403197" w:rsidRDefault="00C17431" w:rsidP="00C17431">
      <w:pPr>
        <w:pStyle w:val="NormalWeb"/>
        <w:numPr>
          <w:ilvl w:val="0"/>
          <w:numId w:val="4"/>
        </w:numPr>
        <w:rPr>
          <w:rStyle w:val="Strong"/>
          <w:rFonts w:ascii="Century Gothic" w:hAnsi="Century Gothic"/>
          <w:sz w:val="22"/>
          <w:szCs w:val="22"/>
        </w:rPr>
      </w:pPr>
      <w:r w:rsidRPr="00403197">
        <w:rPr>
          <w:rFonts w:ascii="Century Gothic" w:hAnsi="Century Gothic"/>
          <w:noProof/>
          <w:sz w:val="22"/>
          <w:szCs w:val="22"/>
          <w14:ligatures w14:val="standardContextual"/>
        </w:rPr>
        <w:drawing>
          <wp:anchor distT="0" distB="0" distL="114300" distR="114300" simplePos="0" relativeHeight="251660288" behindDoc="0" locked="0" layoutInCell="1" allowOverlap="1" wp14:anchorId="041E5FFA" wp14:editId="2CAE2712">
            <wp:simplePos x="0" y="0"/>
            <wp:positionH relativeFrom="column">
              <wp:posOffset>3873500</wp:posOffset>
            </wp:positionH>
            <wp:positionV relativeFrom="paragraph">
              <wp:posOffset>1112520</wp:posOffset>
            </wp:positionV>
            <wp:extent cx="1758315" cy="2344420"/>
            <wp:effectExtent l="0" t="0" r="0" b="0"/>
            <wp:wrapSquare wrapText="bothSides"/>
            <wp:docPr id="18784323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432362" name="Picture 187843236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8315" cy="2344420"/>
                    </a:xfrm>
                    <a:prstGeom prst="rect">
                      <a:avLst/>
                    </a:prstGeom>
                  </pic:spPr>
                </pic:pic>
              </a:graphicData>
            </a:graphic>
            <wp14:sizeRelH relativeFrom="page">
              <wp14:pctWidth>0</wp14:pctWidth>
            </wp14:sizeRelH>
            <wp14:sizeRelV relativeFrom="page">
              <wp14:pctHeight>0</wp14:pctHeight>
            </wp14:sizeRelV>
          </wp:anchor>
        </w:drawing>
      </w:r>
      <w:r w:rsidRPr="00403197">
        <w:rPr>
          <w:rStyle w:val="Strong"/>
          <w:rFonts w:ascii="Century Gothic" w:hAnsi="Century Gothic"/>
          <w:sz w:val="22"/>
          <w:szCs w:val="22"/>
        </w:rPr>
        <w:t xml:space="preserve">Avoid the built-in zoom if you can: </w:t>
      </w:r>
      <w:r w:rsidRPr="00403197">
        <w:rPr>
          <w:rStyle w:val="Strong"/>
          <w:rFonts w:ascii="Century Gothic" w:hAnsi="Century Gothic"/>
          <w:b w:val="0"/>
          <w:bCs w:val="0"/>
          <w:sz w:val="22"/>
          <w:szCs w:val="22"/>
        </w:rPr>
        <w:t>Built-in digital zooms on phone cameras reduce image quality as they are extremely limiting. Instead of relying on your phone’s zoom function, try moving closer to your subject to maintain sharpness and clarity.</w:t>
      </w:r>
      <w:r w:rsidR="00435E2F">
        <w:rPr>
          <w:rStyle w:val="Strong"/>
          <w:rFonts w:ascii="Century Gothic" w:hAnsi="Century Gothic"/>
          <w:b w:val="0"/>
          <w:bCs w:val="0"/>
          <w:sz w:val="22"/>
          <w:szCs w:val="22"/>
        </w:rPr>
        <w:t xml:space="preserve"> </w:t>
      </w:r>
      <w:r w:rsidRPr="00403197">
        <w:rPr>
          <w:rStyle w:val="Strong"/>
          <w:rFonts w:ascii="Century Gothic" w:hAnsi="Century Gothic"/>
          <w:b w:val="0"/>
          <w:bCs w:val="0"/>
          <w:sz w:val="22"/>
          <w:szCs w:val="22"/>
        </w:rPr>
        <w:t xml:space="preserve">If you need better zoom capabilities, consider using external lenses for your phone's camera. These can be purchased online. </w:t>
      </w:r>
    </w:p>
    <w:p w14:paraId="78C0AC32" w14:textId="52D7A1C6" w:rsidR="00C17431" w:rsidRPr="00403197" w:rsidRDefault="00C17431" w:rsidP="00C17431">
      <w:pPr>
        <w:pStyle w:val="NormalWeb"/>
        <w:ind w:left="720"/>
        <w:rPr>
          <w:rFonts w:ascii="Century Gothic" w:hAnsi="Century Gothic"/>
          <w:sz w:val="22"/>
          <w:szCs w:val="22"/>
        </w:rPr>
      </w:pPr>
      <w:r w:rsidRPr="00403197">
        <w:rPr>
          <w:rFonts w:ascii="Century Gothic" w:hAnsi="Century Gothic"/>
          <w:sz w:val="22"/>
          <w:szCs w:val="22"/>
        </w:rPr>
        <w:t xml:space="preserve">As you can see in the photo to the right, presenter Gareth Tiopira-Waaka and NZSL interpreter Byron Bibbons appear very pixelated, and the lighting creates unflattering contrast. This photo was taken in the </w:t>
      </w:r>
      <w:r w:rsidR="00D44A0E">
        <w:rPr>
          <w:rFonts w:ascii="Century Gothic" w:hAnsi="Century Gothic"/>
          <w:sz w:val="22"/>
          <w:szCs w:val="22"/>
        </w:rPr>
        <w:t xml:space="preserve">theatre </w:t>
      </w:r>
      <w:r w:rsidRPr="00403197">
        <w:rPr>
          <w:rFonts w:ascii="Century Gothic" w:hAnsi="Century Gothic"/>
          <w:sz w:val="22"/>
          <w:szCs w:val="22"/>
        </w:rPr>
        <w:t xml:space="preserve">at Te Papa using a phone's built-in zoom, which significantly reduced the quality. </w:t>
      </w:r>
    </w:p>
    <w:p w14:paraId="45C1ACA1" w14:textId="267C2650" w:rsidR="00C17431" w:rsidRDefault="00C17431" w:rsidP="00C17431">
      <w:pPr>
        <w:pStyle w:val="NormalWeb"/>
        <w:ind w:left="720"/>
        <w:rPr>
          <w:rFonts w:ascii="Century Gothic" w:hAnsi="Century Gothic"/>
          <w:sz w:val="22"/>
          <w:szCs w:val="22"/>
        </w:rPr>
      </w:pPr>
      <w:r w:rsidRPr="00403197">
        <w:rPr>
          <w:rFonts w:ascii="Century Gothic" w:hAnsi="Century Gothic"/>
          <w:sz w:val="22"/>
          <w:szCs w:val="22"/>
        </w:rPr>
        <w:t>If possible, a better option would have been for the photographer to move physically closer to the subjects.</w:t>
      </w:r>
    </w:p>
    <w:p w14:paraId="7479E56F" w14:textId="0D2265C9" w:rsidR="00BF1679" w:rsidRPr="00403197" w:rsidRDefault="003506D1" w:rsidP="00BF1679">
      <w:pPr>
        <w:pStyle w:val="NormalWeb"/>
        <w:numPr>
          <w:ilvl w:val="0"/>
          <w:numId w:val="4"/>
        </w:numPr>
        <w:rPr>
          <w:rFonts w:ascii="Century Gothic" w:hAnsi="Century Gothic"/>
          <w:sz w:val="22"/>
          <w:szCs w:val="22"/>
        </w:rPr>
      </w:pPr>
      <w:r w:rsidRPr="00A45322">
        <w:rPr>
          <w:rStyle w:val="Strong"/>
          <w:rFonts w:ascii="Century Gothic" w:hAnsi="Century Gothic"/>
          <w:sz w:val="22"/>
          <w:szCs w:val="22"/>
        </w:rPr>
        <w:t>C</w:t>
      </w:r>
      <w:r w:rsidRPr="00403197">
        <w:rPr>
          <w:rStyle w:val="Strong"/>
          <w:rFonts w:ascii="Century Gothic" w:hAnsi="Century Gothic"/>
          <w:sz w:val="22"/>
          <w:szCs w:val="22"/>
        </w:rPr>
        <w:t>ompose your shots:</w:t>
      </w:r>
      <w:r w:rsidRPr="00403197">
        <w:rPr>
          <w:rFonts w:ascii="Century Gothic" w:hAnsi="Century Gothic"/>
          <w:sz w:val="22"/>
          <w:szCs w:val="22"/>
        </w:rPr>
        <w:t xml:space="preserve"> </w:t>
      </w:r>
      <w:r w:rsidR="00BF1679" w:rsidRPr="00403197">
        <w:rPr>
          <w:rFonts w:ascii="Century Gothic" w:hAnsi="Century Gothic"/>
          <w:sz w:val="22"/>
          <w:szCs w:val="22"/>
        </w:rPr>
        <w:t xml:space="preserve">Frame your photos carefully. Keep it simple when showcasing artwork by centring your subject. Experiment with different angles and perspectives to add depth and interest to photos of other people. Most of all, </w:t>
      </w:r>
      <w:r w:rsidR="00BF1679" w:rsidRPr="00AE74A1">
        <w:rPr>
          <w:rFonts w:ascii="Century Gothic" w:hAnsi="Century Gothic"/>
          <w:sz w:val="22"/>
          <w:szCs w:val="22"/>
          <w:u w:val="single"/>
        </w:rPr>
        <w:t>alway</w:t>
      </w:r>
      <w:r w:rsidR="00BF1679" w:rsidRPr="00403197">
        <w:rPr>
          <w:rFonts w:ascii="Century Gothic" w:hAnsi="Century Gothic"/>
          <w:sz w:val="22"/>
          <w:szCs w:val="22"/>
        </w:rPr>
        <w:t>s include your subject's full head. It’s very important that you don’t cut them off. Sometimes, this can be a compositional decision that you can make when you’re editing, but you need to include as much detail as possible when taking your shots. In Māori culture, the head is tapu (sacred) and should not be cropped in photos. Arts Access Aotearoa respects this belief.</w:t>
      </w:r>
      <w:r w:rsidR="00BF1679" w:rsidRPr="00403197">
        <w:rPr>
          <w:rFonts w:ascii="Century Gothic" w:hAnsi="Century Gothic"/>
          <w:sz w:val="22"/>
          <w:szCs w:val="22"/>
        </w:rPr>
        <w:br/>
      </w:r>
    </w:p>
    <w:p w14:paraId="5875BAB9" w14:textId="3CC74BC3" w:rsidR="003506D1" w:rsidRPr="00403197" w:rsidRDefault="003506D1" w:rsidP="00DA794D">
      <w:pPr>
        <w:pStyle w:val="NormalWeb"/>
        <w:numPr>
          <w:ilvl w:val="0"/>
          <w:numId w:val="4"/>
        </w:numPr>
        <w:rPr>
          <w:rFonts w:ascii="Century Gothic" w:hAnsi="Century Gothic"/>
          <w:sz w:val="22"/>
          <w:szCs w:val="22"/>
        </w:rPr>
      </w:pPr>
      <w:r w:rsidRPr="00403197">
        <w:rPr>
          <w:rStyle w:val="Strong"/>
          <w:rFonts w:ascii="Century Gothic" w:hAnsi="Century Gothic"/>
          <w:sz w:val="22"/>
          <w:szCs w:val="22"/>
        </w:rPr>
        <w:t>Choose the right orientation:</w:t>
      </w:r>
      <w:r w:rsidRPr="00403197">
        <w:rPr>
          <w:rFonts w:ascii="Century Gothic" w:hAnsi="Century Gothic"/>
          <w:sz w:val="22"/>
          <w:szCs w:val="22"/>
        </w:rPr>
        <w:t xml:space="preserve"> </w:t>
      </w:r>
      <w:r w:rsidR="00A12E2E" w:rsidRPr="00403197">
        <w:rPr>
          <w:rFonts w:ascii="Century Gothic" w:hAnsi="Century Gothic"/>
          <w:sz w:val="22"/>
          <w:szCs w:val="22"/>
        </w:rPr>
        <w:t xml:space="preserve">Understand the differences between portrait and landscape orientations. Landscape is great for capturing wide natural settings, while portrait is ideal for emphasising details and expressions. </w:t>
      </w:r>
      <w:r w:rsidR="00DA794D">
        <w:rPr>
          <w:rFonts w:ascii="Century Gothic" w:hAnsi="Century Gothic"/>
          <w:sz w:val="22"/>
          <w:szCs w:val="22"/>
        </w:rPr>
        <w:br/>
      </w:r>
      <w:r w:rsidR="00DA794D">
        <w:rPr>
          <w:rFonts w:ascii="Century Gothic" w:hAnsi="Century Gothic"/>
          <w:sz w:val="22"/>
          <w:szCs w:val="22"/>
        </w:rPr>
        <w:br/>
      </w:r>
      <w:r w:rsidR="00A12E2E" w:rsidRPr="00403197">
        <w:rPr>
          <w:rFonts w:ascii="Century Gothic" w:hAnsi="Century Gothic"/>
          <w:sz w:val="22"/>
          <w:szCs w:val="22"/>
        </w:rPr>
        <w:t>Consider the purpose of your photo and where it will appear to choose the right orientation.</w:t>
      </w:r>
      <w:r w:rsidR="00435E2F">
        <w:rPr>
          <w:rFonts w:ascii="Century Gothic" w:hAnsi="Century Gothic"/>
          <w:sz w:val="22"/>
          <w:szCs w:val="22"/>
        </w:rPr>
        <w:br/>
      </w:r>
      <w:r w:rsidR="00BF1679" w:rsidRPr="00403197">
        <w:rPr>
          <w:rFonts w:ascii="Century Gothic" w:hAnsi="Century Gothic"/>
          <w:sz w:val="22"/>
          <w:szCs w:val="22"/>
        </w:rPr>
        <w:br/>
      </w:r>
    </w:p>
    <w:p w14:paraId="4588ACDA" w14:textId="44E5F165" w:rsidR="0029061F" w:rsidRDefault="003506D1" w:rsidP="00556AFC">
      <w:pPr>
        <w:pStyle w:val="NormalWeb"/>
        <w:numPr>
          <w:ilvl w:val="0"/>
          <w:numId w:val="4"/>
        </w:numPr>
        <w:ind w:left="360"/>
        <w:rPr>
          <w:rFonts w:ascii="Century Gothic" w:hAnsi="Century Gothic"/>
          <w:sz w:val="22"/>
          <w:szCs w:val="22"/>
        </w:rPr>
      </w:pPr>
      <w:r w:rsidRPr="00AC08C9">
        <w:rPr>
          <w:rStyle w:val="Strong"/>
          <w:rFonts w:ascii="Century Gothic" w:hAnsi="Century Gothic"/>
          <w:sz w:val="22"/>
          <w:szCs w:val="22"/>
        </w:rPr>
        <w:lastRenderedPageBreak/>
        <w:t>Capture genuine emotions:</w:t>
      </w:r>
      <w:r w:rsidRPr="00AC08C9">
        <w:rPr>
          <w:rFonts w:ascii="Century Gothic" w:hAnsi="Century Gothic"/>
          <w:sz w:val="22"/>
          <w:szCs w:val="22"/>
        </w:rPr>
        <w:t xml:space="preserve"> </w:t>
      </w:r>
      <w:r w:rsidR="00A12E2E" w:rsidRPr="00AC08C9">
        <w:rPr>
          <w:rFonts w:ascii="Century Gothic" w:hAnsi="Century Gothic"/>
          <w:sz w:val="22"/>
          <w:szCs w:val="22"/>
        </w:rPr>
        <w:t>Understand the differences between portrait and landscape orientations. Landscape is great for capturing wide natural settings, while portrait is ideal for emphasising details and expressions. Consider the purpose of your photo and where it will appear to choose the right orientation.</w:t>
      </w:r>
      <w:r w:rsidR="00EB144E" w:rsidRPr="00AC08C9">
        <w:rPr>
          <w:rFonts w:ascii="Century Gothic" w:hAnsi="Century Gothic"/>
          <w:sz w:val="22"/>
          <w:szCs w:val="22"/>
        </w:rPr>
        <w:br/>
      </w:r>
      <w:r w:rsidR="00EB144E" w:rsidRPr="00AC08C9">
        <w:rPr>
          <w:rFonts w:ascii="Century Gothic" w:hAnsi="Century Gothic"/>
          <w:sz w:val="22"/>
          <w:szCs w:val="22"/>
        </w:rPr>
        <w:br/>
        <w:t>Take a look at the shot below, capturing a powerful moment of connection at the opening of the Wāhine exhibition at Auckland Arts Festival 2023.</w:t>
      </w:r>
    </w:p>
    <w:p w14:paraId="79366BED" w14:textId="2DC098A6" w:rsidR="00D20F76" w:rsidRDefault="00D20F76" w:rsidP="00D20F76">
      <w:pPr>
        <w:pStyle w:val="NormalWeb"/>
        <w:ind w:left="360"/>
        <w:jc w:val="center"/>
        <w:rPr>
          <w:rFonts w:ascii="Century Gothic" w:hAnsi="Century Gothic"/>
          <w:sz w:val="22"/>
          <w:szCs w:val="22"/>
        </w:rPr>
      </w:pPr>
      <w:r w:rsidRPr="00403197">
        <w:rPr>
          <w:rFonts w:ascii="Century Gothic" w:hAnsi="Century Gothic"/>
          <w:noProof/>
          <w:sz w:val="22"/>
          <w:szCs w:val="22"/>
          <w14:ligatures w14:val="standardContextual"/>
        </w:rPr>
        <w:drawing>
          <wp:inline distT="0" distB="0" distL="0" distR="0" wp14:anchorId="50ACF3A4" wp14:editId="02816BAD">
            <wp:extent cx="4662130" cy="2228850"/>
            <wp:effectExtent l="0" t="0" r="5715" b="0"/>
            <wp:docPr id="1834035875" name="Picture 3" descr="A group of people standing on a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035875" name="Picture 3" descr="A group of people standing on a sidewalk&#10;&#10;Description automatically generated"/>
                    <pic:cNvPicPr/>
                  </pic:nvPicPr>
                  <pic:blipFill rotWithShape="1">
                    <a:blip r:embed="rId14">
                      <a:extLst>
                        <a:ext uri="{28A0092B-C50C-407E-A947-70E740481C1C}">
                          <a14:useLocalDpi xmlns:a14="http://schemas.microsoft.com/office/drawing/2010/main" val="0"/>
                        </a:ext>
                      </a:extLst>
                    </a:blip>
                    <a:srcRect t="7613" b="24089"/>
                    <a:stretch/>
                  </pic:blipFill>
                  <pic:spPr bwMode="auto">
                    <a:xfrm>
                      <a:off x="0" y="0"/>
                      <a:ext cx="4664952" cy="2230199"/>
                    </a:xfrm>
                    <a:prstGeom prst="rect">
                      <a:avLst/>
                    </a:prstGeom>
                    <a:ln>
                      <a:noFill/>
                    </a:ln>
                    <a:extLst>
                      <a:ext uri="{53640926-AAD7-44D8-BBD7-CCE9431645EC}">
                        <a14:shadowObscured xmlns:a14="http://schemas.microsoft.com/office/drawing/2010/main"/>
                      </a:ext>
                    </a:extLst>
                  </pic:spPr>
                </pic:pic>
              </a:graphicData>
            </a:graphic>
          </wp:inline>
        </w:drawing>
      </w:r>
    </w:p>
    <w:p w14:paraId="1B11A940" w14:textId="2B970040" w:rsidR="00A12E2E" w:rsidRPr="00403197" w:rsidRDefault="0029061F" w:rsidP="00AC08C9">
      <w:pPr>
        <w:pStyle w:val="NormalWeb"/>
        <w:ind w:left="360"/>
        <w:rPr>
          <w:rFonts w:ascii="Century Gothic" w:hAnsi="Century Gothic"/>
          <w:sz w:val="22"/>
          <w:szCs w:val="22"/>
        </w:rPr>
      </w:pPr>
      <w:r w:rsidRPr="00403197">
        <w:rPr>
          <w:rFonts w:ascii="Century Gothic" w:hAnsi="Century Gothic"/>
          <w:sz w:val="22"/>
          <w:szCs w:val="22"/>
        </w:rPr>
        <w:t>Although the shot is crowded with several people, they do a beautiful job of framing the hongi taking place at the centre of the frame, helping the viewer to feel connected and like they are part of the events taking place. This is one of my favourite shots in the Arts Access Aotearoa catalogue.</w:t>
      </w:r>
    </w:p>
    <w:p w14:paraId="225C5AAC" w14:textId="7708BA24" w:rsidR="003506D1" w:rsidRPr="00403197" w:rsidRDefault="003506D1" w:rsidP="0029061F">
      <w:pPr>
        <w:pStyle w:val="NormalWeb"/>
        <w:numPr>
          <w:ilvl w:val="0"/>
          <w:numId w:val="4"/>
        </w:numPr>
        <w:rPr>
          <w:rFonts w:ascii="Century Gothic" w:hAnsi="Century Gothic"/>
          <w:sz w:val="22"/>
          <w:szCs w:val="22"/>
        </w:rPr>
      </w:pPr>
      <w:r w:rsidRPr="00403197">
        <w:rPr>
          <w:rStyle w:val="Strong"/>
          <w:rFonts w:ascii="Century Gothic" w:hAnsi="Century Gothic"/>
          <w:sz w:val="22"/>
          <w:szCs w:val="22"/>
        </w:rPr>
        <w:t>Edit and enhance:</w:t>
      </w:r>
      <w:r w:rsidRPr="00403197">
        <w:rPr>
          <w:rFonts w:ascii="Century Gothic" w:hAnsi="Century Gothic"/>
          <w:sz w:val="22"/>
          <w:szCs w:val="22"/>
        </w:rPr>
        <w:t xml:space="preserve"> </w:t>
      </w:r>
      <w:r w:rsidR="00ED1335" w:rsidRPr="00403197">
        <w:rPr>
          <w:rFonts w:ascii="Century Gothic" w:hAnsi="Century Gothic"/>
          <w:sz w:val="22"/>
          <w:szCs w:val="22"/>
        </w:rPr>
        <w:t>Although the shot is crowded with several people, they do a beautiful job of framing the hongi taking place at the centre of the frame, helping the viewer to feel connected and like they are part of the events taking place. This is one of my favourite shots in the Arts Access Aotearoa catalogue.</w:t>
      </w:r>
      <w:r w:rsidR="00ED1335" w:rsidRPr="00403197">
        <w:rPr>
          <w:rFonts w:ascii="Century Gothic" w:hAnsi="Century Gothic"/>
          <w:sz w:val="22"/>
          <w:szCs w:val="22"/>
        </w:rPr>
        <w:br/>
      </w:r>
    </w:p>
    <w:p w14:paraId="4C0F4523" w14:textId="54BAD801" w:rsidR="003506D1" w:rsidRPr="00403197" w:rsidRDefault="003506D1" w:rsidP="003506D1">
      <w:pPr>
        <w:pStyle w:val="NormalWeb"/>
        <w:numPr>
          <w:ilvl w:val="0"/>
          <w:numId w:val="4"/>
        </w:numPr>
        <w:rPr>
          <w:rFonts w:ascii="Century Gothic" w:hAnsi="Century Gothic"/>
          <w:sz w:val="22"/>
          <w:szCs w:val="22"/>
        </w:rPr>
      </w:pPr>
      <w:r w:rsidRPr="00403197">
        <w:rPr>
          <w:rStyle w:val="Strong"/>
          <w:rFonts w:ascii="Century Gothic" w:hAnsi="Century Gothic"/>
          <w:sz w:val="22"/>
          <w:szCs w:val="22"/>
        </w:rPr>
        <w:t>Be consistent:</w:t>
      </w:r>
      <w:r w:rsidRPr="00403197">
        <w:rPr>
          <w:rFonts w:ascii="Century Gothic" w:hAnsi="Century Gothic"/>
          <w:sz w:val="22"/>
          <w:szCs w:val="22"/>
        </w:rPr>
        <w:t xml:space="preserve"> </w:t>
      </w:r>
      <w:r w:rsidR="005F4107" w:rsidRPr="00403197">
        <w:rPr>
          <w:rFonts w:ascii="Century Gothic" w:hAnsi="Century Gothic"/>
          <w:sz w:val="22"/>
          <w:szCs w:val="22"/>
        </w:rPr>
        <w:t>Establish a consistent visual style for your photos. Natural and well-lit images are generally more appealing.</w:t>
      </w:r>
    </w:p>
    <w:p w14:paraId="22277FE2" w14:textId="52CB5293" w:rsidR="005F4107" w:rsidRPr="00403197" w:rsidRDefault="005F4107" w:rsidP="003506D1">
      <w:pPr>
        <w:rPr>
          <w:rFonts w:ascii="Century Gothic" w:eastAsia="Times New Roman" w:hAnsi="Century Gothic" w:cs="Times New Roman"/>
          <w:kern w:val="0"/>
          <w:lang w:eastAsia="en-NZ"/>
          <w14:ligatures w14:val="none"/>
        </w:rPr>
      </w:pPr>
      <w:r w:rsidRPr="00403197">
        <w:rPr>
          <w:rFonts w:ascii="Century Gothic" w:eastAsia="Times New Roman" w:hAnsi="Century Gothic" w:cs="Times New Roman"/>
          <w:kern w:val="0"/>
          <w:lang w:eastAsia="en-NZ"/>
          <w14:ligatures w14:val="none"/>
        </w:rPr>
        <w:t>Remember, photography is an art of storytelling. Experiment, practise, and have fun capturing amazing moments with your phone camera.</w:t>
      </w:r>
    </w:p>
    <w:p w14:paraId="2467F3E1" w14:textId="58AAEC6F" w:rsidR="002E1181" w:rsidRPr="00C15A05" w:rsidRDefault="002E1181" w:rsidP="002E1181">
      <w:pPr>
        <w:pStyle w:val="Footer"/>
        <w:rPr>
          <w:rFonts w:ascii="Century Gothic" w:hAnsi="Century Gothic"/>
          <w:b/>
          <w:bCs/>
        </w:rPr>
      </w:pPr>
      <w:r w:rsidRPr="00C15A05">
        <w:rPr>
          <w:rFonts w:ascii="Century Gothic" w:hAnsi="Century Gothic"/>
          <w:b/>
          <w:bCs/>
        </w:rPr>
        <w:t xml:space="preserve">Sophie Macdonald is the Communications Assistant Kaitautoko Whakarite at Arts Access Aotearoa, and professional photographer at </w:t>
      </w:r>
      <w:hyperlink r:id="rId15" w:history="1">
        <w:r w:rsidRPr="00C15A05">
          <w:rPr>
            <w:rStyle w:val="Hyperlink"/>
            <w:rFonts w:ascii="Century Gothic" w:hAnsi="Century Gothic"/>
            <w:b/>
            <w:bCs/>
          </w:rPr>
          <w:t>shotbysophie.com</w:t>
        </w:r>
      </w:hyperlink>
      <w:r w:rsidRPr="00C15A05">
        <w:rPr>
          <w:rFonts w:ascii="Century Gothic" w:hAnsi="Century Gothic"/>
          <w:b/>
          <w:bCs/>
        </w:rPr>
        <w:t>.</w:t>
      </w:r>
    </w:p>
    <w:sectPr w:rsidR="002E1181" w:rsidRPr="00C15A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6E3D" w14:textId="77777777" w:rsidR="008E240E" w:rsidRDefault="008E240E" w:rsidP="00DD4E99">
      <w:pPr>
        <w:spacing w:after="0" w:line="240" w:lineRule="auto"/>
      </w:pPr>
      <w:r>
        <w:separator/>
      </w:r>
    </w:p>
  </w:endnote>
  <w:endnote w:type="continuationSeparator" w:id="0">
    <w:p w14:paraId="0E13D1DE" w14:textId="77777777" w:rsidR="008E240E" w:rsidRDefault="008E240E" w:rsidP="00DD4E99">
      <w:pPr>
        <w:spacing w:after="0" w:line="240" w:lineRule="auto"/>
      </w:pPr>
      <w:r>
        <w:continuationSeparator/>
      </w:r>
    </w:p>
  </w:endnote>
  <w:endnote w:type="continuationNotice" w:id="1">
    <w:p w14:paraId="6DC6B365" w14:textId="77777777" w:rsidR="008E240E" w:rsidRDefault="008E24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CDF70" w14:textId="77777777" w:rsidR="008E240E" w:rsidRDefault="008E240E" w:rsidP="00DD4E99">
      <w:pPr>
        <w:spacing w:after="0" w:line="240" w:lineRule="auto"/>
      </w:pPr>
      <w:r>
        <w:separator/>
      </w:r>
    </w:p>
  </w:footnote>
  <w:footnote w:type="continuationSeparator" w:id="0">
    <w:p w14:paraId="1A95FCAF" w14:textId="77777777" w:rsidR="008E240E" w:rsidRDefault="008E240E" w:rsidP="00DD4E99">
      <w:pPr>
        <w:spacing w:after="0" w:line="240" w:lineRule="auto"/>
      </w:pPr>
      <w:r>
        <w:continuationSeparator/>
      </w:r>
    </w:p>
  </w:footnote>
  <w:footnote w:type="continuationNotice" w:id="1">
    <w:p w14:paraId="5EED70DC" w14:textId="77777777" w:rsidR="008E240E" w:rsidRDefault="008E24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C6E"/>
    <w:multiLevelType w:val="multilevel"/>
    <w:tmpl w:val="AAEC9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B6552"/>
    <w:multiLevelType w:val="multilevel"/>
    <w:tmpl w:val="186EA6D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54013A"/>
    <w:multiLevelType w:val="multilevel"/>
    <w:tmpl w:val="9E9A0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35635F"/>
    <w:multiLevelType w:val="hybridMultilevel"/>
    <w:tmpl w:val="8AFC626A"/>
    <w:lvl w:ilvl="0" w:tplc="AE126B1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961693753">
    <w:abstractNumId w:val="2"/>
  </w:num>
  <w:num w:numId="2" w16cid:durableId="44566728">
    <w:abstractNumId w:val="0"/>
  </w:num>
  <w:num w:numId="3" w16cid:durableId="462620113">
    <w:abstractNumId w:val="3"/>
  </w:num>
  <w:num w:numId="4" w16cid:durableId="584530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17"/>
    <w:rsid w:val="00000E6E"/>
    <w:rsid w:val="000074AC"/>
    <w:rsid w:val="00010CBE"/>
    <w:rsid w:val="000146A9"/>
    <w:rsid w:val="0005564A"/>
    <w:rsid w:val="000669C2"/>
    <w:rsid w:val="000F2266"/>
    <w:rsid w:val="001103A4"/>
    <w:rsid w:val="00132C5C"/>
    <w:rsid w:val="0013782F"/>
    <w:rsid w:val="00146794"/>
    <w:rsid w:val="00152253"/>
    <w:rsid w:val="001A1C5B"/>
    <w:rsid w:val="001C7988"/>
    <w:rsid w:val="001E6FC7"/>
    <w:rsid w:val="001F14C3"/>
    <w:rsid w:val="00211D65"/>
    <w:rsid w:val="00222471"/>
    <w:rsid w:val="00247621"/>
    <w:rsid w:val="00253C01"/>
    <w:rsid w:val="002703F6"/>
    <w:rsid w:val="0029061F"/>
    <w:rsid w:val="002B24CB"/>
    <w:rsid w:val="002E1181"/>
    <w:rsid w:val="002E35C9"/>
    <w:rsid w:val="00304C26"/>
    <w:rsid w:val="00314F28"/>
    <w:rsid w:val="00325D66"/>
    <w:rsid w:val="003506D1"/>
    <w:rsid w:val="00385B19"/>
    <w:rsid w:val="003A38B8"/>
    <w:rsid w:val="003B101D"/>
    <w:rsid w:val="003C0B45"/>
    <w:rsid w:val="003F2A21"/>
    <w:rsid w:val="00400358"/>
    <w:rsid w:val="00403197"/>
    <w:rsid w:val="004051AB"/>
    <w:rsid w:val="00435E2F"/>
    <w:rsid w:val="004A23D2"/>
    <w:rsid w:val="004A504C"/>
    <w:rsid w:val="004B3041"/>
    <w:rsid w:val="00545AF0"/>
    <w:rsid w:val="005A6752"/>
    <w:rsid w:val="005E1B54"/>
    <w:rsid w:val="005E665C"/>
    <w:rsid w:val="005F4107"/>
    <w:rsid w:val="00620D99"/>
    <w:rsid w:val="006306B4"/>
    <w:rsid w:val="006566DA"/>
    <w:rsid w:val="00662E86"/>
    <w:rsid w:val="0073738C"/>
    <w:rsid w:val="00741F26"/>
    <w:rsid w:val="0076032E"/>
    <w:rsid w:val="00794CF9"/>
    <w:rsid w:val="007977F0"/>
    <w:rsid w:val="007A3FCD"/>
    <w:rsid w:val="007E3DD1"/>
    <w:rsid w:val="007F1E51"/>
    <w:rsid w:val="0080313C"/>
    <w:rsid w:val="00814D06"/>
    <w:rsid w:val="008E198B"/>
    <w:rsid w:val="008E240E"/>
    <w:rsid w:val="008E52E1"/>
    <w:rsid w:val="00915F17"/>
    <w:rsid w:val="00933F5B"/>
    <w:rsid w:val="00946FB4"/>
    <w:rsid w:val="009513DC"/>
    <w:rsid w:val="0095684B"/>
    <w:rsid w:val="00961200"/>
    <w:rsid w:val="00997092"/>
    <w:rsid w:val="009B59FE"/>
    <w:rsid w:val="009D6E6E"/>
    <w:rsid w:val="009F30C4"/>
    <w:rsid w:val="00A04D71"/>
    <w:rsid w:val="00A12E2E"/>
    <w:rsid w:val="00A21128"/>
    <w:rsid w:val="00A45322"/>
    <w:rsid w:val="00A71605"/>
    <w:rsid w:val="00A74D0D"/>
    <w:rsid w:val="00AB19EA"/>
    <w:rsid w:val="00AB2987"/>
    <w:rsid w:val="00AC08C9"/>
    <w:rsid w:val="00AE74A1"/>
    <w:rsid w:val="00B13CFC"/>
    <w:rsid w:val="00B145D4"/>
    <w:rsid w:val="00B663D2"/>
    <w:rsid w:val="00B730AC"/>
    <w:rsid w:val="00B95CA5"/>
    <w:rsid w:val="00BE3253"/>
    <w:rsid w:val="00BF1679"/>
    <w:rsid w:val="00C02868"/>
    <w:rsid w:val="00C02EF7"/>
    <w:rsid w:val="00C0668F"/>
    <w:rsid w:val="00C147E4"/>
    <w:rsid w:val="00C15A05"/>
    <w:rsid w:val="00C17431"/>
    <w:rsid w:val="00C27A54"/>
    <w:rsid w:val="00CB117F"/>
    <w:rsid w:val="00CC1736"/>
    <w:rsid w:val="00CC7293"/>
    <w:rsid w:val="00CD52E7"/>
    <w:rsid w:val="00D20F76"/>
    <w:rsid w:val="00D44A0E"/>
    <w:rsid w:val="00DA7933"/>
    <w:rsid w:val="00DA794D"/>
    <w:rsid w:val="00DB24AD"/>
    <w:rsid w:val="00DD4E99"/>
    <w:rsid w:val="00E1301C"/>
    <w:rsid w:val="00E81541"/>
    <w:rsid w:val="00E86B01"/>
    <w:rsid w:val="00E97B43"/>
    <w:rsid w:val="00EB144E"/>
    <w:rsid w:val="00ED1335"/>
    <w:rsid w:val="00EF46AE"/>
    <w:rsid w:val="00F15879"/>
    <w:rsid w:val="00F51FF3"/>
    <w:rsid w:val="00F56BE4"/>
    <w:rsid w:val="00FC3A5D"/>
    <w:rsid w:val="2DED17E9"/>
    <w:rsid w:val="3DE97CD9"/>
    <w:rsid w:val="418337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DFDB4"/>
  <w15:chartTrackingRefBased/>
  <w15:docId w15:val="{C681F396-F9EE-41C1-9B74-5B7BAAC8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293"/>
  </w:style>
  <w:style w:type="paragraph" w:styleId="Heading2">
    <w:name w:val="heading 2"/>
    <w:basedOn w:val="Normal"/>
    <w:link w:val="Heading2Char"/>
    <w:uiPriority w:val="9"/>
    <w:qFormat/>
    <w:rsid w:val="00915F1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N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5F17"/>
    <w:rPr>
      <w:rFonts w:ascii="Times New Roman" w:eastAsia="Times New Roman" w:hAnsi="Times New Roman" w:cs="Times New Roman"/>
      <w:b/>
      <w:bCs/>
      <w:kern w:val="0"/>
      <w:sz w:val="36"/>
      <w:szCs w:val="36"/>
      <w:lang w:eastAsia="en-NZ"/>
      <w14:ligatures w14:val="none"/>
    </w:rPr>
  </w:style>
  <w:style w:type="paragraph" w:styleId="NormalWeb">
    <w:name w:val="Normal (Web)"/>
    <w:basedOn w:val="Normal"/>
    <w:uiPriority w:val="99"/>
    <w:unhideWhenUsed/>
    <w:rsid w:val="00915F17"/>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styleId="Strong">
    <w:name w:val="Strong"/>
    <w:basedOn w:val="DefaultParagraphFont"/>
    <w:uiPriority w:val="22"/>
    <w:qFormat/>
    <w:rsid w:val="00915F17"/>
    <w:rPr>
      <w:b/>
      <w:bCs/>
    </w:rPr>
  </w:style>
  <w:style w:type="paragraph" w:styleId="Revision">
    <w:name w:val="Revision"/>
    <w:hidden/>
    <w:uiPriority w:val="99"/>
    <w:semiHidden/>
    <w:rsid w:val="00146794"/>
    <w:pPr>
      <w:spacing w:after="0" w:line="240" w:lineRule="auto"/>
    </w:pPr>
  </w:style>
  <w:style w:type="paragraph" w:styleId="ListParagraph">
    <w:name w:val="List Paragraph"/>
    <w:basedOn w:val="Normal"/>
    <w:uiPriority w:val="34"/>
    <w:qFormat/>
    <w:rsid w:val="00DA7933"/>
    <w:pPr>
      <w:ind w:left="720"/>
      <w:contextualSpacing/>
    </w:pPr>
  </w:style>
  <w:style w:type="character" w:customStyle="1" w:styleId="notion-enable-hover">
    <w:name w:val="notion-enable-hover"/>
    <w:basedOn w:val="DefaultParagraphFont"/>
    <w:rsid w:val="00132C5C"/>
  </w:style>
  <w:style w:type="paragraph" w:styleId="Header">
    <w:name w:val="header"/>
    <w:basedOn w:val="Normal"/>
    <w:link w:val="HeaderChar"/>
    <w:uiPriority w:val="99"/>
    <w:unhideWhenUsed/>
    <w:rsid w:val="00DD4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E99"/>
  </w:style>
  <w:style w:type="paragraph" w:styleId="Footer">
    <w:name w:val="footer"/>
    <w:basedOn w:val="Normal"/>
    <w:link w:val="FooterChar"/>
    <w:uiPriority w:val="99"/>
    <w:unhideWhenUsed/>
    <w:rsid w:val="00DD4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E99"/>
  </w:style>
  <w:style w:type="character" w:customStyle="1" w:styleId="oypena">
    <w:name w:val="oypena"/>
    <w:basedOn w:val="DefaultParagraphFont"/>
    <w:rsid w:val="005F4107"/>
  </w:style>
  <w:style w:type="character" w:styleId="Hyperlink">
    <w:name w:val="Hyperlink"/>
    <w:basedOn w:val="DefaultParagraphFont"/>
    <w:uiPriority w:val="99"/>
    <w:unhideWhenUsed/>
    <w:rsid w:val="005F4107"/>
    <w:rPr>
      <w:color w:val="0000FF"/>
      <w:u w:val="single"/>
    </w:rPr>
  </w:style>
  <w:style w:type="character" w:styleId="UnresolvedMention">
    <w:name w:val="Unresolved Mention"/>
    <w:basedOn w:val="DefaultParagraphFont"/>
    <w:uiPriority w:val="99"/>
    <w:semiHidden/>
    <w:unhideWhenUsed/>
    <w:rsid w:val="002B2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6069">
      <w:bodyDiv w:val="1"/>
      <w:marLeft w:val="0"/>
      <w:marRight w:val="0"/>
      <w:marTop w:val="0"/>
      <w:marBottom w:val="0"/>
      <w:divBdr>
        <w:top w:val="none" w:sz="0" w:space="0" w:color="auto"/>
        <w:left w:val="none" w:sz="0" w:space="0" w:color="auto"/>
        <w:bottom w:val="none" w:sz="0" w:space="0" w:color="auto"/>
        <w:right w:val="none" w:sz="0" w:space="0" w:color="auto"/>
      </w:divBdr>
      <w:divsChild>
        <w:div w:id="1328636114">
          <w:marLeft w:val="0"/>
          <w:marRight w:val="0"/>
          <w:marTop w:val="0"/>
          <w:marBottom w:val="0"/>
          <w:divBdr>
            <w:top w:val="none" w:sz="0" w:space="0" w:color="auto"/>
            <w:left w:val="none" w:sz="0" w:space="0" w:color="auto"/>
            <w:bottom w:val="none" w:sz="0" w:space="0" w:color="auto"/>
            <w:right w:val="none" w:sz="0" w:space="0" w:color="auto"/>
          </w:divBdr>
        </w:div>
      </w:divsChild>
    </w:div>
    <w:div w:id="156309496">
      <w:bodyDiv w:val="1"/>
      <w:marLeft w:val="0"/>
      <w:marRight w:val="0"/>
      <w:marTop w:val="0"/>
      <w:marBottom w:val="0"/>
      <w:divBdr>
        <w:top w:val="none" w:sz="0" w:space="0" w:color="auto"/>
        <w:left w:val="none" w:sz="0" w:space="0" w:color="auto"/>
        <w:bottom w:val="none" w:sz="0" w:space="0" w:color="auto"/>
        <w:right w:val="none" w:sz="0" w:space="0" w:color="auto"/>
      </w:divBdr>
    </w:div>
    <w:div w:id="222452029">
      <w:bodyDiv w:val="1"/>
      <w:marLeft w:val="0"/>
      <w:marRight w:val="0"/>
      <w:marTop w:val="0"/>
      <w:marBottom w:val="0"/>
      <w:divBdr>
        <w:top w:val="none" w:sz="0" w:space="0" w:color="auto"/>
        <w:left w:val="none" w:sz="0" w:space="0" w:color="auto"/>
        <w:bottom w:val="none" w:sz="0" w:space="0" w:color="auto"/>
        <w:right w:val="none" w:sz="0" w:space="0" w:color="auto"/>
      </w:divBdr>
    </w:div>
    <w:div w:id="511729197">
      <w:bodyDiv w:val="1"/>
      <w:marLeft w:val="0"/>
      <w:marRight w:val="0"/>
      <w:marTop w:val="0"/>
      <w:marBottom w:val="0"/>
      <w:divBdr>
        <w:top w:val="none" w:sz="0" w:space="0" w:color="auto"/>
        <w:left w:val="none" w:sz="0" w:space="0" w:color="auto"/>
        <w:bottom w:val="none" w:sz="0" w:space="0" w:color="auto"/>
        <w:right w:val="none" w:sz="0" w:space="0" w:color="auto"/>
      </w:divBdr>
    </w:div>
    <w:div w:id="708263577">
      <w:bodyDiv w:val="1"/>
      <w:marLeft w:val="0"/>
      <w:marRight w:val="0"/>
      <w:marTop w:val="0"/>
      <w:marBottom w:val="0"/>
      <w:divBdr>
        <w:top w:val="none" w:sz="0" w:space="0" w:color="auto"/>
        <w:left w:val="none" w:sz="0" w:space="0" w:color="auto"/>
        <w:bottom w:val="none" w:sz="0" w:space="0" w:color="auto"/>
        <w:right w:val="none" w:sz="0" w:space="0" w:color="auto"/>
      </w:divBdr>
    </w:div>
    <w:div w:id="878082242">
      <w:bodyDiv w:val="1"/>
      <w:marLeft w:val="0"/>
      <w:marRight w:val="0"/>
      <w:marTop w:val="0"/>
      <w:marBottom w:val="0"/>
      <w:divBdr>
        <w:top w:val="none" w:sz="0" w:space="0" w:color="auto"/>
        <w:left w:val="none" w:sz="0" w:space="0" w:color="auto"/>
        <w:bottom w:val="none" w:sz="0" w:space="0" w:color="auto"/>
        <w:right w:val="none" w:sz="0" w:space="0" w:color="auto"/>
      </w:divBdr>
    </w:div>
    <w:div w:id="105160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hotbysophi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b6cb1ab-fe02-4dbd-a214-16661030befd">
      <Terms xmlns="http://schemas.microsoft.com/office/infopath/2007/PartnerControls"/>
    </lcf76f155ced4ddcb4097134ff3c332f>
    <TaxCatchAll xmlns="628b6edb-d190-4b66-afcb-670dcdde01fb" xsi:nil="true"/>
    <Date xmlns="3b6cb1ab-fe02-4dbd-a214-16661030befd" xsi:nil="true"/>
    <Image xmlns="3b6cb1ab-fe02-4dbd-a214-16661030befd" xsi:nil="true"/>
    <size xmlns="3b6cb1ab-fe02-4dbd-a214-16661030be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C0497E5ADCA84396DDF21050B62F74" ma:contentTypeVersion="22" ma:contentTypeDescription="Create a new document." ma:contentTypeScope="" ma:versionID="4477c752e096c28c650f7520984562c5">
  <xsd:schema xmlns:xsd="http://www.w3.org/2001/XMLSchema" xmlns:xs="http://www.w3.org/2001/XMLSchema" xmlns:p="http://schemas.microsoft.com/office/2006/metadata/properties" xmlns:ns2="3b6cb1ab-fe02-4dbd-a214-16661030befd" xmlns:ns3="628b6edb-d190-4b66-afcb-670dcdde01fb" targetNamespace="http://schemas.microsoft.com/office/2006/metadata/properties" ma:root="true" ma:fieldsID="0287800f65c0330cc94b6af39c158a53" ns2:_="" ns3:_="">
    <xsd:import namespace="3b6cb1ab-fe02-4dbd-a214-16661030befd"/>
    <xsd:import namespace="628b6edb-d190-4b66-afcb-670dcdde01fb"/>
    <xsd:element name="properties">
      <xsd:complexType>
        <xsd:sequence>
          <xsd:element name="documentManagement">
            <xsd:complexType>
              <xsd:all>
                <xsd:element ref="ns2:siz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Image" minOccurs="0"/>
                <xsd:element ref="ns2:Dat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cb1ab-fe02-4dbd-a214-16661030befd" elementFormDefault="qualified">
    <xsd:import namespace="http://schemas.microsoft.com/office/2006/documentManagement/types"/>
    <xsd:import namespace="http://schemas.microsoft.com/office/infopath/2007/PartnerControls"/>
    <xsd:element name="size" ma:index="2" nillable="true" ma:displayName="size" ma:internalName="siz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Location" ma:index="16" nillable="true" ma:displayName="Location" ma:hidden="true" ma:internalName="MediaServiceLocation" ma:readOnly="true">
      <xsd:simpleType>
        <xsd:restriction base="dms:Text"/>
      </xsd:simpleType>
    </xsd:element>
    <xsd:element name="MediaLengthInSeconds" ma:index="19" nillable="true" ma:displayName="Length (seconds)" ma:hidden="true"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Date" ma:index="22" nillable="true" ma:displayName="Date" ma:format="DateOnly" ma:internalName="Dat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ea9971f-c63a-4f66-a1c3-4068337a8f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b6edb-d190-4b66-afcb-670dcdde01fb"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65302c27-2fdd-4f33-98d5-5ec6e19f5f9e}" ma:internalName="TaxCatchAll" ma:showField="CatchAllData" ma:web="628b6edb-d190-4b66-afcb-670dcdde0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46DB9B-C816-4355-8E4B-6BF54427BA9F}">
  <ds:schemaRefs>
    <ds:schemaRef ds:uri="http://schemas.microsoft.com/office/2006/metadata/properties"/>
    <ds:schemaRef ds:uri="http://schemas.microsoft.com/office/infopath/2007/PartnerControls"/>
    <ds:schemaRef ds:uri="3b6cb1ab-fe02-4dbd-a214-16661030befd"/>
    <ds:schemaRef ds:uri="628b6edb-d190-4b66-afcb-670dcdde01fb"/>
  </ds:schemaRefs>
</ds:datastoreItem>
</file>

<file path=customXml/itemProps2.xml><?xml version="1.0" encoding="utf-8"?>
<ds:datastoreItem xmlns:ds="http://schemas.openxmlformats.org/officeDocument/2006/customXml" ds:itemID="{6EC0DE86-3458-45C2-8432-268FBC60A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cb1ab-fe02-4dbd-a214-16661030befd"/>
    <ds:schemaRef ds:uri="628b6edb-d190-4b66-afcb-670dcdde0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186D1-162B-4C19-8C8C-D775B41F9C6A}">
  <ds:schemaRefs>
    <ds:schemaRef ds:uri="http://schemas.openxmlformats.org/officeDocument/2006/bibliography"/>
  </ds:schemaRefs>
</ds:datastoreItem>
</file>

<file path=customXml/itemProps4.xml><?xml version="1.0" encoding="utf-8"?>
<ds:datastoreItem xmlns:ds="http://schemas.openxmlformats.org/officeDocument/2006/customXml" ds:itemID="{DAB94E92-1235-4AB5-B02A-1943A82BF5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MacDonald</dc:creator>
  <cp:keywords/>
  <dc:description/>
  <cp:lastModifiedBy>Iona McNaughton</cp:lastModifiedBy>
  <cp:revision>27</cp:revision>
  <cp:lastPrinted>2023-12-06T20:38:00Z</cp:lastPrinted>
  <dcterms:created xsi:type="dcterms:W3CDTF">2023-12-04T03:47:00Z</dcterms:created>
  <dcterms:modified xsi:type="dcterms:W3CDTF">2023-12-06T20:50:00Z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0x01010087C0497E5ADCA84396DDF21050B62F74</vt:lpwstr>
  </property>
</Properties>
</file>